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4139" w:bottomFromText="794" w:vertAnchor="page" w:horzAnchor="page" w:tblpX="5127" w:tblpY="568"/>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08"/>
      </w:tblGrid>
      <w:tr w:rsidR="00AF4F0D" w:rsidRPr="00AF4F0D" w:rsidTr="00B95717">
        <w:trPr>
          <w:trHeight w:val="611"/>
        </w:trPr>
        <w:tc>
          <w:tcPr>
            <w:tcW w:w="6108" w:type="dxa"/>
            <w:tcMar>
              <w:top w:w="28" w:type="dxa"/>
              <w:right w:w="170" w:type="dxa"/>
            </w:tcMar>
          </w:tcPr>
          <w:p w:rsidR="00AF0D32" w:rsidRPr="00444FF4" w:rsidRDefault="00B4258B" w:rsidP="00444FF4">
            <w:pPr>
              <w:pStyle w:val="DocType"/>
              <w:framePr w:hSpace="0" w:wrap="auto" w:vAnchor="margin" w:hAnchor="text" w:xAlign="left" w:yAlign="inline"/>
            </w:pPr>
            <w:r>
              <w:t>Decision n</w:t>
            </w:r>
            <w:r w:rsidR="008238AA">
              <w:t>otification</w:t>
            </w:r>
          </w:p>
        </w:tc>
      </w:tr>
      <w:tr w:rsidR="00AF0D32" w:rsidRPr="00AF0D32" w:rsidTr="00B95717">
        <w:trPr>
          <w:trHeight w:val="367"/>
        </w:trPr>
        <w:tc>
          <w:tcPr>
            <w:tcW w:w="6108" w:type="dxa"/>
            <w:tcMar>
              <w:top w:w="0" w:type="dxa"/>
              <w:right w:w="170" w:type="dxa"/>
            </w:tcMar>
          </w:tcPr>
          <w:p w:rsidR="00AF0D32" w:rsidRPr="00AF0D32" w:rsidRDefault="00AF0D32" w:rsidP="00B95717">
            <w:pPr>
              <w:pStyle w:val="DocInfoLine"/>
              <w:framePr w:hSpace="0" w:wrap="auto" w:vAnchor="margin" w:hAnchor="text" w:xAlign="left" w:yAlign="inline"/>
            </w:pPr>
          </w:p>
        </w:tc>
      </w:tr>
    </w:tbl>
    <w:p w:rsidR="00AF0D32" w:rsidRPr="00444FF4" w:rsidRDefault="00407388" w:rsidP="00444FF4">
      <w:pPr>
        <w:pStyle w:val="Title"/>
      </w:pPr>
      <w:r>
        <w:t xml:space="preserve">Acceptance </w:t>
      </w:r>
      <w:r w:rsidR="00B4258B">
        <w:t>d</w:t>
      </w:r>
      <w:r w:rsidR="00E67B5F">
        <w:t xml:space="preserve">ecision </w:t>
      </w:r>
    </w:p>
    <w:p w:rsidR="00BB522F" w:rsidRDefault="00BB522F" w:rsidP="00BB522F">
      <w:pPr>
        <w:pStyle w:val="Heading1"/>
      </w:pPr>
      <w:bookmarkStart w:id="0" w:name="Text7"/>
      <w:r>
        <w:t>Cygnus Southwest Marine Seismic Survey</w:t>
      </w:r>
    </w:p>
    <w:p w:rsidR="009B0C47" w:rsidRPr="008238AA" w:rsidRDefault="008238AA" w:rsidP="00B4258B">
      <w:pPr>
        <w:pStyle w:val="BodyText"/>
        <w:jc w:val="both"/>
      </w:pPr>
      <w:r w:rsidRPr="008238AA">
        <w:t>This document provides notification</w:t>
      </w:r>
      <w:r w:rsidR="006C6EF6">
        <w:rPr>
          <w:vertAlign w:val="superscript"/>
        </w:rPr>
        <w:t xml:space="preserve"> </w:t>
      </w:r>
      <w:r w:rsidRPr="008238AA">
        <w:t>of NOPSEMA’s decision made under regulation 10 of the Offshore Petroleum and Greenhouse Gas Storage (Environment) Regulations 2009</w:t>
      </w:r>
      <w:r w:rsidR="009B0C47">
        <w:t xml:space="preserve"> (Environment Regulation</w:t>
      </w:r>
      <w:r w:rsidR="006552A5">
        <w:t>s</w:t>
      </w:r>
      <w:r w:rsidR="009B0C47">
        <w:t>)</w:t>
      </w:r>
      <w:r w:rsidRPr="008238AA">
        <w:t xml:space="preserve"> to accept an environment plan</w:t>
      </w:r>
      <w:r w:rsidR="000E467A">
        <w:t>.</w:t>
      </w:r>
      <w:r w:rsidR="009B0C47">
        <w:t xml:space="preserve"> </w:t>
      </w:r>
    </w:p>
    <w:p w:rsidR="008238AA" w:rsidRPr="008238AA" w:rsidRDefault="00407388" w:rsidP="00407388">
      <w:pPr>
        <w:pStyle w:val="Heading1"/>
      </w:pPr>
      <w:r>
        <w:t>Submission i</w:t>
      </w:r>
      <w:r w:rsidR="008238AA" w:rsidRPr="008238AA">
        <w:t>nformation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7371"/>
      </w:tblGrid>
      <w:tr w:rsidR="007E709C" w:rsidRPr="006A617D" w:rsidTr="00AD4519">
        <w:tc>
          <w:tcPr>
            <w:tcW w:w="2093" w:type="dxa"/>
            <w:shd w:val="clear" w:color="auto" w:fill="auto"/>
          </w:tcPr>
          <w:p w:rsidR="007E709C" w:rsidRPr="006A617D" w:rsidRDefault="008238AA" w:rsidP="00AD4519">
            <w:pPr>
              <w:pStyle w:val="Subtitles"/>
              <w:spacing w:before="60" w:after="60"/>
              <w:rPr>
                <w:bCs w:val="0"/>
                <w:sz w:val="22"/>
              </w:rPr>
            </w:pPr>
            <w:r w:rsidRPr="006A617D">
              <w:rPr>
                <w:bCs w:val="0"/>
                <w:sz w:val="22"/>
              </w:rPr>
              <w:t>Titleholder</w:t>
            </w:r>
            <w:r w:rsidR="007E709C">
              <w:rPr>
                <w:rStyle w:val="EndnoteReference"/>
                <w:bCs w:val="0"/>
                <w:sz w:val="22"/>
              </w:rPr>
              <w:endnoteReference w:id="1"/>
            </w:r>
            <w:r w:rsidR="007E709C" w:rsidRPr="006A617D">
              <w:rPr>
                <w:bCs w:val="0"/>
                <w:sz w:val="22"/>
              </w:rPr>
              <w:t xml:space="preserve">:  </w:t>
            </w:r>
          </w:p>
        </w:tc>
        <w:tc>
          <w:tcPr>
            <w:tcW w:w="7371" w:type="dxa"/>
            <w:shd w:val="clear" w:color="auto" w:fill="auto"/>
          </w:tcPr>
          <w:p w:rsidR="007E709C" w:rsidRPr="00816FD5" w:rsidRDefault="00BB522F" w:rsidP="00AD4519">
            <w:pPr>
              <w:spacing w:before="60" w:after="60"/>
            </w:pPr>
            <w:r w:rsidRPr="00BB522F">
              <w:t>Spectrum Geo Pty Ltd</w:t>
            </w:r>
          </w:p>
        </w:tc>
      </w:tr>
      <w:tr w:rsidR="007E709C" w:rsidRPr="006A617D" w:rsidTr="00AD4519">
        <w:tc>
          <w:tcPr>
            <w:tcW w:w="2093" w:type="dxa"/>
            <w:shd w:val="clear" w:color="auto" w:fill="auto"/>
          </w:tcPr>
          <w:p w:rsidR="007E709C" w:rsidRPr="006A617D" w:rsidRDefault="007E709C" w:rsidP="00AD4519">
            <w:pPr>
              <w:pStyle w:val="Subtitles"/>
              <w:spacing w:before="60" w:after="60"/>
              <w:rPr>
                <w:bCs w:val="0"/>
                <w:sz w:val="22"/>
              </w:rPr>
            </w:pPr>
            <w:r>
              <w:rPr>
                <w:bCs w:val="0"/>
                <w:sz w:val="22"/>
              </w:rPr>
              <w:t>Environment plan:</w:t>
            </w:r>
          </w:p>
        </w:tc>
        <w:tc>
          <w:tcPr>
            <w:tcW w:w="7371" w:type="dxa"/>
            <w:shd w:val="clear" w:color="auto" w:fill="auto"/>
          </w:tcPr>
          <w:p w:rsidR="007E709C" w:rsidRPr="006C6EF6" w:rsidRDefault="00BB522F" w:rsidP="00AD4519">
            <w:pPr>
              <w:spacing w:before="60" w:after="60"/>
              <w:rPr>
                <w:color w:val="E36C0A" w:themeColor="accent6" w:themeShade="BF"/>
              </w:rPr>
            </w:pPr>
            <w:r w:rsidRPr="00BB522F">
              <w:t>Cygnus Southwest Marine Seismic Survey environment plan (Document No. P560040-S00-PLAN, Revision 2, dated April 2017)</w:t>
            </w:r>
          </w:p>
        </w:tc>
      </w:tr>
      <w:tr w:rsidR="007E709C" w:rsidRPr="006A617D" w:rsidTr="00AD4519">
        <w:tc>
          <w:tcPr>
            <w:tcW w:w="2093" w:type="dxa"/>
            <w:shd w:val="clear" w:color="auto" w:fill="auto"/>
          </w:tcPr>
          <w:p w:rsidR="007E709C" w:rsidRPr="006A617D" w:rsidRDefault="007E709C" w:rsidP="00AD4519">
            <w:pPr>
              <w:pStyle w:val="Subtitles"/>
              <w:spacing w:before="60" w:after="60"/>
              <w:rPr>
                <w:bCs w:val="0"/>
                <w:sz w:val="22"/>
              </w:rPr>
            </w:pPr>
            <w:r>
              <w:rPr>
                <w:bCs w:val="0"/>
                <w:sz w:val="22"/>
              </w:rPr>
              <w:t>Petroleum title(s)/Application number(s):</w:t>
            </w:r>
          </w:p>
        </w:tc>
        <w:tc>
          <w:tcPr>
            <w:tcW w:w="7371" w:type="dxa"/>
            <w:shd w:val="clear" w:color="auto" w:fill="auto"/>
          </w:tcPr>
          <w:p w:rsidR="007E709C" w:rsidRPr="006C6EF6" w:rsidRDefault="00BB522F" w:rsidP="00AD4519">
            <w:pPr>
              <w:spacing w:before="60" w:after="60"/>
              <w:rPr>
                <w:color w:val="E36C0A" w:themeColor="accent6" w:themeShade="BF"/>
              </w:rPr>
            </w:pPr>
            <w:r w:rsidRPr="00BB522F">
              <w:t>Application CD64FO</w:t>
            </w:r>
          </w:p>
        </w:tc>
      </w:tr>
      <w:tr w:rsidR="007E709C" w:rsidRPr="006A617D" w:rsidTr="00AD4519">
        <w:tc>
          <w:tcPr>
            <w:tcW w:w="2093" w:type="dxa"/>
            <w:shd w:val="clear" w:color="auto" w:fill="auto"/>
          </w:tcPr>
          <w:p w:rsidR="007E709C" w:rsidRPr="006A617D" w:rsidRDefault="007E709C" w:rsidP="00AD4519">
            <w:pPr>
              <w:pStyle w:val="Subtitles"/>
              <w:spacing w:before="60" w:after="60"/>
              <w:rPr>
                <w:bCs w:val="0"/>
                <w:sz w:val="22"/>
              </w:rPr>
            </w:pPr>
            <w:r w:rsidRPr="006A617D">
              <w:rPr>
                <w:bCs w:val="0"/>
                <w:sz w:val="22"/>
              </w:rPr>
              <w:t>Date</w:t>
            </w:r>
            <w:r>
              <w:rPr>
                <w:bCs w:val="0"/>
                <w:sz w:val="22"/>
              </w:rPr>
              <w:t xml:space="preserve"> first submitted to NOPSEMA</w:t>
            </w:r>
            <w:r w:rsidRPr="006A617D">
              <w:rPr>
                <w:bCs w:val="0"/>
                <w:sz w:val="22"/>
              </w:rPr>
              <w:t>:</w:t>
            </w:r>
          </w:p>
        </w:tc>
        <w:tc>
          <w:tcPr>
            <w:tcW w:w="7371" w:type="dxa"/>
            <w:shd w:val="clear" w:color="auto" w:fill="auto"/>
          </w:tcPr>
          <w:sdt>
            <w:sdtPr>
              <w:id w:val="767512061"/>
              <w:placeholder>
                <w:docPart w:val="3314958119A949D7823883943FB85E40"/>
              </w:placeholder>
              <w:date w:fullDate="2017-01-24T00:00:00Z">
                <w:dateFormat w:val="dd/MM/yyyy"/>
                <w:lid w:val="en-AU"/>
                <w:storeMappedDataAs w:val="dateTime"/>
                <w:calendar w:val="gregorian"/>
              </w:date>
            </w:sdtPr>
            <w:sdtEndPr/>
            <w:sdtContent>
              <w:p w:rsidR="007E709C" w:rsidRDefault="00BB522F" w:rsidP="006609DA">
                <w:pPr>
                  <w:spacing w:before="60" w:after="60"/>
                </w:pPr>
                <w:r>
                  <w:t>24/01/2017</w:t>
                </w:r>
              </w:p>
            </w:sdtContent>
          </w:sdt>
          <w:p w:rsidR="007E709C" w:rsidRPr="00816FD5" w:rsidRDefault="007E709C" w:rsidP="00AD4519">
            <w:pPr>
              <w:spacing w:before="60" w:after="60"/>
            </w:pPr>
          </w:p>
        </w:tc>
      </w:tr>
      <w:tr w:rsidR="008238AA" w:rsidRPr="00DA6D58" w:rsidTr="00AD4519">
        <w:tc>
          <w:tcPr>
            <w:tcW w:w="2093" w:type="dxa"/>
            <w:shd w:val="clear" w:color="auto" w:fill="auto"/>
          </w:tcPr>
          <w:p w:rsidR="007E709C" w:rsidRPr="00B4189A" w:rsidRDefault="007E709C" w:rsidP="00AD4519">
            <w:pPr>
              <w:spacing w:before="60" w:after="60"/>
              <w:rPr>
                <w:b/>
              </w:rPr>
            </w:pPr>
            <w:r>
              <w:rPr>
                <w:b/>
              </w:rPr>
              <w:t>Activities type(s)</w:t>
            </w:r>
            <w:r>
              <w:rPr>
                <w:rStyle w:val="EndnoteReference"/>
                <w:b/>
              </w:rPr>
              <w:endnoteReference w:id="2"/>
            </w:r>
            <w:r>
              <w:rPr>
                <w:b/>
              </w:rPr>
              <w:t>:</w:t>
            </w:r>
          </w:p>
        </w:tc>
        <w:tc>
          <w:tcPr>
            <w:tcW w:w="7371" w:type="dxa"/>
            <w:shd w:val="clear" w:color="auto" w:fill="auto"/>
          </w:tcPr>
          <w:p w:rsidR="008238AA" w:rsidRPr="00816FD5" w:rsidRDefault="00BB522F" w:rsidP="0006706E">
            <w:pPr>
              <w:pStyle w:val="ListParagraph"/>
              <w:numPr>
                <w:ilvl w:val="0"/>
                <w:numId w:val="22"/>
              </w:numPr>
              <w:spacing w:before="60" w:after="60"/>
              <w:ind w:left="351" w:hanging="284"/>
            </w:pPr>
            <w:r w:rsidRPr="00BB522F">
              <w:t>Seismic survey</w:t>
            </w:r>
          </w:p>
        </w:tc>
      </w:tr>
      <w:tr w:rsidR="008238AA" w:rsidRPr="00DA6D58" w:rsidTr="00AD4519">
        <w:tc>
          <w:tcPr>
            <w:tcW w:w="2093" w:type="dxa"/>
            <w:shd w:val="clear" w:color="auto" w:fill="auto"/>
          </w:tcPr>
          <w:p w:rsidR="008238AA" w:rsidRPr="00444A02" w:rsidRDefault="008238AA" w:rsidP="00AD4519">
            <w:pPr>
              <w:spacing w:before="60" w:after="60"/>
              <w:rPr>
                <w:b/>
              </w:rPr>
            </w:pPr>
            <w:r>
              <w:rPr>
                <w:b/>
              </w:rPr>
              <w:t>Activity overview:</w:t>
            </w:r>
          </w:p>
          <w:p w:rsidR="008238AA" w:rsidRPr="00B4258B" w:rsidRDefault="007F5C11" w:rsidP="007F5C11">
            <w:pPr>
              <w:pStyle w:val="Subtitles"/>
              <w:spacing w:before="60" w:after="60"/>
              <w:rPr>
                <w:b w:val="0"/>
                <w:bCs w:val="0"/>
                <w:i/>
                <w:sz w:val="18"/>
                <w:szCs w:val="18"/>
              </w:rPr>
            </w:pPr>
            <w:r w:rsidRPr="00B4258B">
              <w:rPr>
                <w:b w:val="0"/>
                <w:i/>
                <w:sz w:val="18"/>
                <w:szCs w:val="18"/>
              </w:rPr>
              <w:t>As described in the accepted e</w:t>
            </w:r>
            <w:r w:rsidR="008238AA" w:rsidRPr="00B4258B">
              <w:rPr>
                <w:b w:val="0"/>
                <w:i/>
                <w:sz w:val="18"/>
                <w:szCs w:val="18"/>
              </w:rPr>
              <w:t xml:space="preserve">nvironment </w:t>
            </w:r>
            <w:r w:rsidRPr="00B4258B">
              <w:rPr>
                <w:b w:val="0"/>
                <w:i/>
                <w:sz w:val="18"/>
                <w:szCs w:val="18"/>
              </w:rPr>
              <w:t>p</w:t>
            </w:r>
            <w:r w:rsidR="008238AA" w:rsidRPr="00B4258B">
              <w:rPr>
                <w:b w:val="0"/>
                <w:i/>
                <w:sz w:val="18"/>
                <w:szCs w:val="18"/>
              </w:rPr>
              <w:t>lan.</w:t>
            </w:r>
          </w:p>
        </w:tc>
        <w:tc>
          <w:tcPr>
            <w:tcW w:w="7371" w:type="dxa"/>
            <w:shd w:val="clear" w:color="auto" w:fill="auto"/>
          </w:tcPr>
          <w:p w:rsidR="00BB522F" w:rsidRDefault="00BB522F" w:rsidP="00BB522F">
            <w:pPr>
              <w:spacing w:before="60" w:after="60"/>
            </w:pPr>
            <w:r>
              <w:t xml:space="preserve">Spectrum proposes to conduct a 2D and 3D seismic survey in the Browse Basin. No unique or unusual equipment or operations are proposed. The survey will be conducted using a purpose-built seismic survey vessel. The maximum survey area extent is approximately 6,331km2 over the 3D survey area, and includes a total of 191 km over the nine identified 2D sail lines and is located entirely within Commonwealth waters. The survey vessel will not enter State waters or Commonwealth Marine Reserves at any point during the activity. Water depths in the survey area are in the range of 3 to 430 m with the shallowest water depths located around Heywood </w:t>
            </w:r>
            <w:proofErr w:type="gramStart"/>
            <w:r>
              <w:t>shoal,</w:t>
            </w:r>
            <w:proofErr w:type="gramEnd"/>
            <w:r>
              <w:t xml:space="preserve"> however the survey vessel will not fire the seismic source in water depths of less than 50 m adjacent to Heywood shoal.</w:t>
            </w:r>
          </w:p>
          <w:p w:rsidR="00BB522F" w:rsidRDefault="00BB522F" w:rsidP="00BB522F">
            <w:pPr>
              <w:spacing w:before="60" w:after="60"/>
            </w:pPr>
          </w:p>
          <w:p w:rsidR="00BB522F" w:rsidRDefault="00BB522F" w:rsidP="00BB522F">
            <w:pPr>
              <w:spacing w:before="60" w:after="60"/>
            </w:pPr>
            <w:r>
              <w:t>The survey area, as shown in the map provided, indicates the area within which 3D seismic will occur.  In addition, the 2D lines shown will be acquired.  The seismic source will be discharged at full power within the survey area and along the 2D lines only.  The operational area is used for conducting operations ancillary to achieving full-fold coverage within the survey area.  Activities conducted in the Operational Area include: acoustic emissions below full power for the purpose of ‘soft start’ or ‘fauna alert’ procedures; miscellaneous maintenance operations; and, vessel turns at the end of each sail line, necessary for the vessel to change to a new sail line.</w:t>
            </w:r>
          </w:p>
          <w:p w:rsidR="00BB522F" w:rsidRDefault="00BB522F" w:rsidP="00BB522F">
            <w:pPr>
              <w:spacing w:before="60" w:after="60"/>
            </w:pPr>
          </w:p>
          <w:p w:rsidR="008238AA" w:rsidRPr="00816FD5" w:rsidRDefault="00BB522F" w:rsidP="00BB522F">
            <w:pPr>
              <w:spacing w:before="60" w:after="60"/>
            </w:pPr>
            <w:r>
              <w:t xml:space="preserve">To allow for contingency in event of prolonged shut down periods, weather or equipment/vessel issues, </w:t>
            </w:r>
            <w:proofErr w:type="gramStart"/>
            <w:r>
              <w:t>a</w:t>
            </w:r>
            <w:proofErr w:type="gramEnd"/>
            <w:r>
              <w:t xml:space="preserve"> conservative time of 90 days (3 months) is assessed </w:t>
            </w:r>
            <w:r>
              <w:lastRenderedPageBreak/>
              <w:t>for in this EP.  If surveys are conducted separately, there may be a period of time between the activities being undertaken, the total duration of the separate surveys will however take no more than 3 months.  If surveys are conducted separately, this will trigger new commencement notifications to stakeholders.</w:t>
            </w:r>
          </w:p>
        </w:tc>
      </w:tr>
      <w:tr w:rsidR="008238AA" w:rsidRPr="00DA6D58" w:rsidTr="00AD4519">
        <w:tc>
          <w:tcPr>
            <w:tcW w:w="2093" w:type="dxa"/>
            <w:tcBorders>
              <w:bottom w:val="single" w:sz="4" w:space="0" w:color="auto"/>
            </w:tcBorders>
            <w:shd w:val="clear" w:color="auto" w:fill="auto"/>
          </w:tcPr>
          <w:p w:rsidR="008238AA" w:rsidRPr="006A617D" w:rsidRDefault="008238AA" w:rsidP="00AD4519">
            <w:pPr>
              <w:pStyle w:val="Subtitles"/>
              <w:spacing w:before="60" w:after="60"/>
              <w:rPr>
                <w:bCs w:val="0"/>
                <w:sz w:val="22"/>
              </w:rPr>
            </w:pPr>
            <w:r w:rsidRPr="006A617D">
              <w:rPr>
                <w:bCs w:val="0"/>
                <w:sz w:val="22"/>
              </w:rPr>
              <w:lastRenderedPageBreak/>
              <w:t xml:space="preserve">Decision: </w:t>
            </w:r>
          </w:p>
        </w:tc>
        <w:tc>
          <w:tcPr>
            <w:tcW w:w="7371" w:type="dxa"/>
            <w:tcBorders>
              <w:bottom w:val="single" w:sz="4" w:space="0" w:color="auto"/>
            </w:tcBorders>
            <w:shd w:val="clear" w:color="auto" w:fill="auto"/>
          </w:tcPr>
          <w:p w:rsidR="008238AA" w:rsidRPr="00816FD5" w:rsidRDefault="008238AA" w:rsidP="00AD4519">
            <w:pPr>
              <w:spacing w:before="60" w:after="60"/>
            </w:pPr>
            <w:r w:rsidRPr="00816FD5">
              <w:t>Accepted</w:t>
            </w:r>
          </w:p>
        </w:tc>
      </w:tr>
      <w:tr w:rsidR="008238AA" w:rsidRPr="00DA6D58" w:rsidTr="00AD4519">
        <w:tc>
          <w:tcPr>
            <w:tcW w:w="2093" w:type="dxa"/>
            <w:shd w:val="clear" w:color="auto" w:fill="FFFFFF"/>
          </w:tcPr>
          <w:p w:rsidR="008238AA" w:rsidRPr="006A617D" w:rsidRDefault="000E467A" w:rsidP="00AD4519">
            <w:pPr>
              <w:pStyle w:val="Subtitles"/>
              <w:spacing w:before="60" w:after="60"/>
              <w:rPr>
                <w:bCs w:val="0"/>
                <w:sz w:val="22"/>
              </w:rPr>
            </w:pPr>
            <w:r>
              <w:rPr>
                <w:bCs w:val="0"/>
                <w:sz w:val="22"/>
              </w:rPr>
              <w:t>Decision d</w:t>
            </w:r>
            <w:r w:rsidR="008238AA" w:rsidRPr="006A617D">
              <w:rPr>
                <w:bCs w:val="0"/>
                <w:sz w:val="22"/>
              </w:rPr>
              <w:t>ate:</w:t>
            </w:r>
          </w:p>
        </w:tc>
        <w:tc>
          <w:tcPr>
            <w:tcW w:w="7371" w:type="dxa"/>
            <w:shd w:val="clear" w:color="auto" w:fill="FFFFFF"/>
          </w:tcPr>
          <w:sdt>
            <w:sdtPr>
              <w:id w:val="31158286"/>
              <w:placeholder>
                <w:docPart w:val="1212310918494841B0B1895B44D1F16E"/>
              </w:placeholder>
              <w:date w:fullDate="2017-05-04T00:00:00Z">
                <w:dateFormat w:val="dd/MM/yyyy"/>
                <w:lid w:val="en-AU"/>
                <w:storeMappedDataAs w:val="dateTime"/>
                <w:calendar w:val="gregorian"/>
              </w:date>
            </w:sdtPr>
            <w:sdtEndPr/>
            <w:sdtContent>
              <w:p w:rsidR="008238AA" w:rsidRDefault="00BB522F" w:rsidP="00AD4519">
                <w:pPr>
                  <w:spacing w:before="60" w:after="60"/>
                </w:pPr>
                <w:r>
                  <w:t>04/05/2017</w:t>
                </w:r>
              </w:p>
            </w:sdtContent>
          </w:sdt>
        </w:tc>
      </w:tr>
      <w:tr w:rsidR="008238AA" w:rsidRPr="00DA6D58" w:rsidTr="00AD4519">
        <w:tc>
          <w:tcPr>
            <w:tcW w:w="2093" w:type="dxa"/>
            <w:shd w:val="clear" w:color="auto" w:fill="auto"/>
          </w:tcPr>
          <w:p w:rsidR="008238AA" w:rsidRPr="006A617D" w:rsidRDefault="008238AA" w:rsidP="00AD4519">
            <w:pPr>
              <w:pStyle w:val="Subtitles"/>
              <w:spacing w:before="60" w:after="60"/>
              <w:rPr>
                <w:bCs w:val="0"/>
                <w:sz w:val="22"/>
              </w:rPr>
            </w:pPr>
            <w:r w:rsidRPr="006A617D">
              <w:rPr>
                <w:bCs w:val="0"/>
                <w:sz w:val="22"/>
              </w:rPr>
              <w:t xml:space="preserve">Decision </w:t>
            </w:r>
            <w:r w:rsidR="000E467A">
              <w:rPr>
                <w:bCs w:val="0"/>
                <w:sz w:val="22"/>
              </w:rPr>
              <w:t>made b</w:t>
            </w:r>
            <w:r>
              <w:rPr>
                <w:bCs w:val="0"/>
                <w:sz w:val="22"/>
              </w:rPr>
              <w:t>y</w:t>
            </w:r>
            <w:r w:rsidRPr="006A617D">
              <w:rPr>
                <w:bCs w:val="0"/>
                <w:sz w:val="22"/>
              </w:rPr>
              <w:t>:</w:t>
            </w:r>
          </w:p>
        </w:tc>
        <w:tc>
          <w:tcPr>
            <w:tcW w:w="7371" w:type="dxa"/>
            <w:shd w:val="clear" w:color="auto" w:fill="auto"/>
          </w:tcPr>
          <w:p w:rsidR="008238AA" w:rsidRDefault="00284268" w:rsidP="0054609E">
            <w:pPr>
              <w:spacing w:before="60" w:after="60"/>
            </w:pPr>
            <w:r w:rsidRPr="006C6EF6">
              <w:t xml:space="preserve">Representative of NOPSEMA: </w:t>
            </w:r>
            <w:sdt>
              <w:sdtPr>
                <w:alias w:val="Title of decision-maker"/>
                <w:tag w:val="Title of decision-maker"/>
                <w:id w:val="716472439"/>
                <w:placeholder>
                  <w:docPart w:val="BFEA59E7990D4F67846294221E33FB14"/>
                </w:placeholder>
                <w:dropDownList>
                  <w:listItem w:value="Choose an item."/>
                  <w:listItem w:displayText="Environment Manager - Seismic &amp; Production Operations" w:value="Environment Manager - Seismic &amp; Production Operations"/>
                  <w:listItem w:displayText="Environment Manager - Drilling &amp; Developments" w:value="Environment Manager - Drilling &amp; Developments"/>
                  <w:listItem w:displayText="Environment Manager - Spill Risk" w:value="Environment Manager - Spill Risk"/>
                  <w:listItem w:displayText="Environment Manager - Environmental Effects" w:value="Environment Manager - Environmental Effects"/>
                </w:dropDownList>
              </w:sdtPr>
              <w:sdtEndPr/>
              <w:sdtContent>
                <w:r w:rsidR="00BB522F">
                  <w:t>Environment Manager - Seismic &amp; Production Operations</w:t>
                </w:r>
              </w:sdtContent>
            </w:sdt>
          </w:p>
        </w:tc>
      </w:tr>
    </w:tbl>
    <w:p w:rsidR="008238AA" w:rsidRPr="008238AA" w:rsidRDefault="00B536C7" w:rsidP="00407388">
      <w:pPr>
        <w:pStyle w:val="Heading1"/>
      </w:pPr>
      <w:r>
        <w:t>B</w:t>
      </w:r>
      <w:bookmarkStart w:id="1" w:name="_GoBack"/>
      <w:bookmarkEnd w:id="1"/>
      <w:r w:rsidR="00407388">
        <w:t>asis of decision</w:t>
      </w:r>
    </w:p>
    <w:p w:rsidR="008238AA" w:rsidRDefault="008238AA" w:rsidP="00FD1059">
      <w:r w:rsidRPr="0085560F">
        <w:t xml:space="preserve">NOPSEMA </w:t>
      </w:r>
      <w:r w:rsidR="00E67B5F">
        <w:t xml:space="preserve">has </w:t>
      </w:r>
      <w:r w:rsidRPr="0085560F">
        <w:t xml:space="preserve">assessed the environment plan </w:t>
      </w:r>
      <w:r>
        <w:t>in accordance with it</w:t>
      </w:r>
      <w:r w:rsidR="00432089">
        <w:t>s</w:t>
      </w:r>
      <w:r>
        <w:t xml:space="preserve"> </w:t>
      </w:r>
      <w:r w:rsidR="000E467A">
        <w:t xml:space="preserve">assessment </w:t>
      </w:r>
      <w:r>
        <w:t>policies and procedures.</w:t>
      </w:r>
      <w:r w:rsidR="004D4E9C">
        <w:t xml:space="preserve"> </w:t>
      </w:r>
      <w:r w:rsidR="000E467A">
        <w:t>Having regard to</w:t>
      </w:r>
      <w:r w:rsidR="004D4E9C">
        <w:t xml:space="preserve"> all information provided by</w:t>
      </w:r>
      <w:r w:rsidR="006C6EF6">
        <w:t>,</w:t>
      </w:r>
      <w:r w:rsidR="004D4E9C">
        <w:t xml:space="preserve"> and referred to in the </w:t>
      </w:r>
      <w:r w:rsidR="00710EB4">
        <w:t xml:space="preserve">environment plan, </w:t>
      </w:r>
      <w:r>
        <w:t>NOPSEMA is reasonably satisfied that the environment plan</w:t>
      </w:r>
      <w:r w:rsidR="00063218">
        <w:t xml:space="preserve"> me</w:t>
      </w:r>
      <w:r w:rsidR="009B0C47">
        <w:t>e</w:t>
      </w:r>
      <w:r w:rsidR="00063218">
        <w:t>t</w:t>
      </w:r>
      <w:r w:rsidR="009B0C47">
        <w:t>s</w:t>
      </w:r>
      <w:r w:rsidR="00B95717">
        <w:t xml:space="preserve"> the criteria set out in r</w:t>
      </w:r>
      <w:r w:rsidR="00063218">
        <w:t>egulation 10A of the Environment Regulations.</w:t>
      </w:r>
    </w:p>
    <w:p w:rsidR="00063218" w:rsidRPr="008238AA" w:rsidRDefault="00063218" w:rsidP="00063218">
      <w:pPr>
        <w:pStyle w:val="Heading1"/>
      </w:pPr>
      <w:r>
        <w:t>Next steps for the petroleum activity</w:t>
      </w:r>
    </w:p>
    <w:p w:rsidR="00063218" w:rsidRDefault="009D7A2E" w:rsidP="00512977">
      <w:r>
        <w:t>An environment plan summary must be provided to NOPSEMA</w:t>
      </w:r>
      <w:r w:rsidR="00063218">
        <w:t xml:space="preserve"> within 10 days of this acceptance</w:t>
      </w:r>
      <w:r>
        <w:t xml:space="preserve">. </w:t>
      </w:r>
      <w:proofErr w:type="gramStart"/>
      <w:r w:rsidR="00B95717">
        <w:t>r</w:t>
      </w:r>
      <w:r w:rsidR="00063218">
        <w:t>egulation</w:t>
      </w:r>
      <w:proofErr w:type="gramEnd"/>
      <w:r w:rsidR="00063218">
        <w:t xml:space="preserve"> 11(4) requires that t</w:t>
      </w:r>
      <w:r>
        <w:t>his</w:t>
      </w:r>
      <w:r w:rsidR="00063218">
        <w:t xml:space="preserve"> document provide </w:t>
      </w:r>
      <w:r w:rsidR="00512977">
        <w:t>material</w:t>
      </w:r>
      <w:r>
        <w:t xml:space="preserve"> </w:t>
      </w:r>
      <w:r w:rsidR="00512977">
        <w:t xml:space="preserve">from the accepted </w:t>
      </w:r>
      <w:r w:rsidR="009B0C47">
        <w:t>environment plan</w:t>
      </w:r>
      <w:r w:rsidR="00512977">
        <w:t xml:space="preserve">. </w:t>
      </w:r>
    </w:p>
    <w:p w:rsidR="009D7A2E" w:rsidRDefault="009D7A2E" w:rsidP="009D7A2E">
      <w:r>
        <w:t xml:space="preserve">Once the </w:t>
      </w:r>
      <w:r w:rsidR="009B0C47">
        <w:t>summary</w:t>
      </w:r>
      <w:r w:rsidR="00063218">
        <w:t xml:space="preserve"> </w:t>
      </w:r>
      <w:r w:rsidR="009B0C47">
        <w:t xml:space="preserve">document </w:t>
      </w:r>
      <w:r w:rsidR="00063218">
        <w:t>has been prepared to NOPSEMA satisfaction it</w:t>
      </w:r>
      <w:r>
        <w:t xml:space="preserve"> will be p</w:t>
      </w:r>
      <w:r w:rsidR="00B95717">
        <w:t xml:space="preserve">ublished on NOPSEMA’s website. </w:t>
      </w:r>
      <w:r w:rsidR="00063218">
        <w:t xml:space="preserve">NOPSEMA aims to have all environment plan summary documents published within </w:t>
      </w:r>
      <w:r w:rsidR="00512977">
        <w:t xml:space="preserve">20 </w:t>
      </w:r>
      <w:r w:rsidR="00063218">
        <w:t xml:space="preserve">days of acceptance. </w:t>
      </w:r>
      <w:r w:rsidR="00512977">
        <w:t>This timeframe may vary should the document require amendment</w:t>
      </w:r>
      <w:r w:rsidR="009B0C47">
        <w:t xml:space="preserve"> by the titleholder</w:t>
      </w:r>
      <w:r w:rsidR="00512977">
        <w:t>.</w:t>
      </w:r>
    </w:p>
    <w:p w:rsidR="00512977" w:rsidRDefault="00512977" w:rsidP="009D7A2E">
      <w:r>
        <w:t>The titleholder is required to notify NOPSEMA 10 days prior to the commencement of the activity. This notification will be published on NOPSEMA’s website.</w:t>
      </w:r>
    </w:p>
    <w:p w:rsidR="00063218" w:rsidRPr="008238AA" w:rsidRDefault="00063218" w:rsidP="00063218">
      <w:pPr>
        <w:pStyle w:val="Heading1"/>
      </w:pPr>
      <w:r>
        <w:t xml:space="preserve">Titleholder environmental performance requirements  </w:t>
      </w:r>
    </w:p>
    <w:p w:rsidR="00CC1B05" w:rsidRDefault="00CC1B05" w:rsidP="00CC1B05">
      <w:r>
        <w:t xml:space="preserve">A titleholder is required to undertake </w:t>
      </w:r>
      <w:r w:rsidR="009D7A2E">
        <w:t>a</w:t>
      </w:r>
      <w:r>
        <w:t xml:space="preserve"> petroleum activity in accordance with</w:t>
      </w:r>
      <w:r w:rsidR="00B95717">
        <w:t xml:space="preserve"> the accepted environment plan.</w:t>
      </w:r>
      <w:r>
        <w:t xml:space="preserve"> It is an offence under the Environment Regulations to act in a manner contrary to the accepted environment plan. A titleholder </w:t>
      </w:r>
      <w:r w:rsidR="009D7A2E">
        <w:t>must</w:t>
      </w:r>
      <w:r>
        <w:t xml:space="preserve"> submit a revision to </w:t>
      </w:r>
      <w:r w:rsidR="009D7A2E">
        <w:t>the</w:t>
      </w:r>
      <w:r>
        <w:t xml:space="preserve"> environment plan in response to a new or increased environmental impact or risk</w:t>
      </w:r>
      <w:r w:rsidR="009D7A2E">
        <w:t>,</w:t>
      </w:r>
      <w:r>
        <w:t xml:space="preserve"> or a significant modification or stage of </w:t>
      </w:r>
      <w:r w:rsidR="009D7A2E">
        <w:t xml:space="preserve">the </w:t>
      </w:r>
      <w:r>
        <w:t>activity not provided for in the accepted environment plan.</w:t>
      </w:r>
    </w:p>
    <w:bookmarkEnd w:id="0"/>
    <w:p w:rsidR="009D7A2E" w:rsidRDefault="009D7A2E" w:rsidP="009D7A2E">
      <w:pPr>
        <w:pStyle w:val="Heading1"/>
      </w:pPr>
      <w:r>
        <w:t>How to get further information</w:t>
      </w:r>
    </w:p>
    <w:p w:rsidR="009D7A2E" w:rsidRDefault="009D7A2E" w:rsidP="009D7A2E">
      <w:r>
        <w:t xml:space="preserve">If you have any further questions regarding the activity it is suggested you contact the titleholder’s nominated liaison person for the activity. </w:t>
      </w:r>
    </w:p>
    <w:p w:rsidR="00B95717" w:rsidRPr="00B95717" w:rsidRDefault="009D7A2E">
      <w:r>
        <w:t>If you would like to access any f</w:t>
      </w:r>
      <w:r w:rsidR="00C31FE8">
        <w:t>urther information regarding this</w:t>
      </w:r>
      <w:r>
        <w:t xml:space="preserve"> decision, or would like</w:t>
      </w:r>
      <w:r w:rsidR="00512977">
        <w:t xml:space="preserve"> to </w:t>
      </w:r>
      <w:r>
        <w:t xml:space="preserve">contact NOPSEMA please email </w:t>
      </w:r>
      <w:hyperlink r:id="rId9" w:history="1">
        <w:r w:rsidR="009B0C47" w:rsidRPr="00B95717">
          <w:rPr>
            <w:rStyle w:val="Hyperlink"/>
          </w:rPr>
          <w:t>environment</w:t>
        </w:r>
        <w:r w:rsidRPr="00B95717">
          <w:rPr>
            <w:rStyle w:val="Hyperlink"/>
          </w:rPr>
          <w:t>@nopsema.gov.au</w:t>
        </w:r>
      </w:hyperlink>
      <w:r w:rsidR="002C2915">
        <w:t>.</w:t>
      </w:r>
    </w:p>
    <w:sectPr w:rsidR="00B95717" w:rsidRPr="00B95717" w:rsidSect="00B95717">
      <w:headerReference w:type="default" r:id="rId10"/>
      <w:footerReference w:type="default" r:id="rId11"/>
      <w:headerReference w:type="first" r:id="rId12"/>
      <w:footerReference w:type="first" r:id="rId13"/>
      <w:endnotePr>
        <w:numFmt w:val="decimal"/>
      </w:endnotePr>
      <w:pgSz w:w="11906" w:h="16838" w:code="9"/>
      <w:pgMar w:top="1474" w:right="1134" w:bottom="1134" w:left="1134" w:header="56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73" w:rsidRDefault="00597473" w:rsidP="00793F98">
      <w:pPr>
        <w:spacing w:before="0" w:after="0"/>
      </w:pPr>
      <w:r>
        <w:separator/>
      </w:r>
    </w:p>
    <w:p w:rsidR="00597473" w:rsidRDefault="00597473"/>
  </w:endnote>
  <w:endnote w:type="continuationSeparator" w:id="0">
    <w:p w:rsidR="00597473" w:rsidRDefault="00597473" w:rsidP="00793F98">
      <w:pPr>
        <w:spacing w:before="0" w:after="0"/>
      </w:pPr>
      <w:r>
        <w:continuationSeparator/>
      </w:r>
    </w:p>
    <w:p w:rsidR="00597473" w:rsidRDefault="00597473"/>
  </w:endnote>
  <w:endnote w:id="1">
    <w:p w:rsidR="007E709C" w:rsidRDefault="007E709C">
      <w:pPr>
        <w:pStyle w:val="EndnoteText"/>
      </w:pPr>
      <w:r>
        <w:rPr>
          <w:rStyle w:val="EndnoteReference"/>
        </w:rPr>
        <w:endnoteRef/>
      </w:r>
      <w:r>
        <w:t xml:space="preserve"> </w:t>
      </w:r>
      <w:r w:rsidRPr="0054609E">
        <w:t>A titleholder includes an applicant for a petroleum access authority, petroleum special prospecting authority, pipeline licence, greenhouse gas search authority or greenhouse gas special authority under sub-regulation 9(2)</w:t>
      </w:r>
      <w:r>
        <w:t>.</w:t>
      </w:r>
    </w:p>
  </w:endnote>
  <w:endnote w:id="2">
    <w:p w:rsidR="007E709C" w:rsidRDefault="007E709C" w:rsidP="008238AA">
      <w:pPr>
        <w:pStyle w:val="EndnoteText"/>
      </w:pPr>
      <w:r>
        <w:rPr>
          <w:rStyle w:val="EndnoteReference"/>
        </w:rPr>
        <w:endnoteRef/>
      </w:r>
      <w:r>
        <w:t xml:space="preserve"> Activity type as listed in the Offshore Petroleum and Greenhouse Gas Storage (Regulatory Levies) Regulations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0D" w:rsidRPr="00AF4F0D" w:rsidRDefault="00AF4F0D"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Pr="00AF4F0D">
      <w:rPr>
        <w:color w:val="FFFFFF"/>
        <w:sz w:val="16"/>
        <w:szCs w:val="16"/>
        <w:lang w:val="en-US"/>
      </w:rPr>
      <w:t xml:space="preserve"> </w:t>
    </w:r>
    <w:r w:rsidR="00165142">
      <w:rPr>
        <w:color w:val="FFFFFF"/>
        <w:sz w:val="16"/>
        <w:szCs w:val="16"/>
        <w:lang w:val="en-US"/>
      </w:rPr>
      <w:t xml:space="preserve">  </w:t>
    </w:r>
    <w:r w:rsidR="00E47AF0">
      <w:rPr>
        <w:color w:val="FFFFFF"/>
        <w:sz w:val="16"/>
        <w:szCs w:val="16"/>
        <w:lang w:val="en-US"/>
      </w:rPr>
      <w:tab/>
    </w:r>
    <w:r w:rsidR="00E47AF0">
      <w:rPr>
        <w:color w:val="FFFFFF"/>
        <w:sz w:val="16"/>
        <w:szCs w:val="16"/>
        <w:lang w:val="en-US"/>
      </w:rPr>
      <w:tab/>
    </w:r>
    <w:r w:rsidR="00E47AF0">
      <w:rPr>
        <w:color w:val="FFFFFF"/>
        <w:sz w:val="16"/>
        <w:szCs w:val="16"/>
        <w:lang w:val="en-US"/>
      </w:rPr>
      <w:tab/>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PAGE </w:instrText>
    </w:r>
    <w:r w:rsidRPr="00AF4F0D">
      <w:rPr>
        <w:rFonts w:ascii="Calibri" w:eastAsia="Cambria" w:hAnsi="Calibri" w:cs="Times New Roman"/>
        <w:b/>
        <w:bCs/>
        <w:color w:val="FFFFFF"/>
        <w:sz w:val="18"/>
        <w:szCs w:val="18"/>
        <w:lang w:val="en-US"/>
      </w:rPr>
      <w:fldChar w:fldCharType="separate"/>
    </w:r>
    <w:r w:rsidR="00B536C7">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r w:rsidRPr="00AF4F0D">
      <w:rPr>
        <w:rFonts w:ascii="Calibri" w:eastAsia="Cambria" w:hAnsi="Calibri" w:cs="Times New Roman"/>
        <w:b/>
        <w:bCs/>
        <w:color w:val="FFFFFF"/>
        <w:sz w:val="18"/>
        <w:szCs w:val="18"/>
        <w:lang w:val="en-US"/>
      </w:rPr>
      <w:t xml:space="preserve"> of </w:t>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NUMPAGES  \* Arabic  \* MERGEFORMAT </w:instrText>
    </w:r>
    <w:r w:rsidRPr="00AF4F0D">
      <w:rPr>
        <w:rFonts w:ascii="Calibri" w:eastAsia="Cambria" w:hAnsi="Calibri" w:cs="Times New Roman"/>
        <w:b/>
        <w:bCs/>
        <w:color w:val="FFFFFF"/>
        <w:sz w:val="18"/>
        <w:szCs w:val="18"/>
        <w:lang w:val="en-US"/>
      </w:rPr>
      <w:fldChar w:fldCharType="separate"/>
    </w:r>
    <w:r w:rsidR="00B536C7">
      <w:rPr>
        <w:rFonts w:ascii="Calibri" w:eastAsia="Cambria" w:hAnsi="Calibri" w:cs="Times New Roman"/>
        <w:b/>
        <w:bCs/>
        <w:noProof/>
        <w:color w:val="FFFFFF"/>
        <w:sz w:val="18"/>
        <w:szCs w:val="18"/>
        <w:lang w:val="en-US"/>
      </w:rPr>
      <w:t>3</w:t>
    </w:r>
    <w:r w:rsidRPr="00AF4F0D">
      <w:rPr>
        <w:rFonts w:ascii="Calibri" w:eastAsia="Cambria" w:hAnsi="Calibri" w:cs="Times New Roman"/>
        <w:b/>
        <w:bCs/>
        <w:color w:val="FFFFFF"/>
        <w:sz w:val="18"/>
        <w:szCs w:val="1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0D" w:rsidRPr="00AF4F0D" w:rsidRDefault="00393329" w:rsidP="002C2915">
    <w:pPr>
      <w:tabs>
        <w:tab w:val="left" w:pos="6521"/>
        <w:tab w:val="left" w:pos="8080"/>
        <w:tab w:val="left" w:pos="8991"/>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00AF4F0D" w:rsidRPr="00AF4F0D">
      <w:rPr>
        <w:color w:val="FFFFFF"/>
        <w:sz w:val="16"/>
        <w:szCs w:val="16"/>
        <w:lang w:val="en-US"/>
      </w:rPr>
      <w:t xml:space="preserve"> </w:t>
    </w:r>
    <w:r w:rsidR="00265E8F">
      <w:rPr>
        <w:color w:val="FFFFFF"/>
        <w:sz w:val="16"/>
        <w:szCs w:val="16"/>
        <w:lang w:val="en-US"/>
      </w:rPr>
      <w:t xml:space="preserve">  </w:t>
    </w:r>
    <w:r w:rsidR="00E47AF0">
      <w:rPr>
        <w:color w:val="FFFFFF"/>
        <w:sz w:val="16"/>
        <w:szCs w:val="16"/>
        <w:lang w:val="en-US"/>
      </w:rPr>
      <w:t xml:space="preserve">      </w:t>
    </w:r>
    <w:r w:rsidR="002C2915">
      <w:rPr>
        <w:rFonts w:ascii="Calibri" w:eastAsia="Cambria" w:hAnsi="Calibri" w:cs="Times New Roman"/>
        <w:b/>
        <w:bCs/>
        <w:color w:val="FFFFFF"/>
        <w:sz w:val="18"/>
        <w:szCs w:val="18"/>
        <w:lang w:val="en-US"/>
      </w:rPr>
      <w:tab/>
    </w:r>
    <w:r w:rsidR="00E47AF0">
      <w:rPr>
        <w:rFonts w:ascii="Calibri" w:eastAsia="Cambria" w:hAnsi="Calibri" w:cs="Times New Roman"/>
        <w:b/>
        <w:bCs/>
        <w:color w:val="FFFFFF"/>
        <w:sz w:val="18"/>
        <w:szCs w:val="18"/>
        <w:lang w:val="en-US"/>
      </w:rPr>
      <w:t xml:space="preserve"> </w:t>
    </w:r>
    <w:r w:rsidR="00E47AF0">
      <w:rPr>
        <w:rFonts w:ascii="Calibri" w:eastAsia="Cambria" w:hAnsi="Calibri" w:cs="Times New Roman"/>
        <w:b/>
        <w:bCs/>
        <w:color w:val="FFFFFF"/>
        <w:sz w:val="18"/>
        <w:szCs w:val="18"/>
        <w:lang w:val="en-US"/>
      </w:rPr>
      <w:tab/>
    </w:r>
    <w:r w:rsidR="00E47AF0">
      <w:rPr>
        <w:rFonts w:ascii="Calibri" w:eastAsia="Cambria" w:hAnsi="Calibri" w:cs="Times New Roman"/>
        <w:b/>
        <w:bCs/>
        <w:color w:val="FFFFFF"/>
        <w:sz w:val="18"/>
        <w:szCs w:val="18"/>
        <w:lang w:val="en-US"/>
      </w:rPr>
      <w:tab/>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PAGE </w:instrText>
    </w:r>
    <w:r w:rsidR="00AF4F0D" w:rsidRPr="00AF4F0D">
      <w:rPr>
        <w:rFonts w:ascii="Calibri" w:eastAsia="Cambria" w:hAnsi="Calibri" w:cs="Times New Roman"/>
        <w:b/>
        <w:bCs/>
        <w:color w:val="FFFFFF"/>
        <w:sz w:val="18"/>
        <w:szCs w:val="18"/>
        <w:lang w:val="en-US"/>
      </w:rPr>
      <w:fldChar w:fldCharType="separate"/>
    </w:r>
    <w:r w:rsidR="00B536C7">
      <w:rPr>
        <w:rFonts w:ascii="Calibri" w:eastAsia="Cambria" w:hAnsi="Calibri" w:cs="Times New Roman"/>
        <w:b/>
        <w:bCs/>
        <w:noProof/>
        <w:color w:val="FFFFFF"/>
        <w:sz w:val="18"/>
        <w:szCs w:val="18"/>
        <w:lang w:val="en-US"/>
      </w:rPr>
      <w:t>1</w:t>
    </w:r>
    <w:r w:rsidR="00AF4F0D" w:rsidRPr="00AF4F0D">
      <w:rPr>
        <w:rFonts w:ascii="Calibri" w:eastAsia="Cambria" w:hAnsi="Calibri" w:cs="Times New Roman"/>
        <w:b/>
        <w:bCs/>
        <w:color w:val="FFFFFF"/>
        <w:sz w:val="18"/>
        <w:szCs w:val="18"/>
        <w:lang w:val="en-US"/>
      </w:rPr>
      <w:fldChar w:fldCharType="end"/>
    </w:r>
    <w:r w:rsidR="00AF4F0D" w:rsidRPr="00AF4F0D">
      <w:rPr>
        <w:rFonts w:ascii="Calibri" w:eastAsia="Cambria" w:hAnsi="Calibri" w:cs="Times New Roman"/>
        <w:b/>
        <w:bCs/>
        <w:color w:val="FFFFFF"/>
        <w:sz w:val="18"/>
        <w:szCs w:val="18"/>
        <w:lang w:val="en-US"/>
      </w:rPr>
      <w:t xml:space="preserve"> of </w:t>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NUMPAGES  \* Arabic  \* MERGEFORMAT </w:instrText>
    </w:r>
    <w:r w:rsidR="00AF4F0D" w:rsidRPr="00AF4F0D">
      <w:rPr>
        <w:rFonts w:ascii="Calibri" w:eastAsia="Cambria" w:hAnsi="Calibri" w:cs="Times New Roman"/>
        <w:b/>
        <w:bCs/>
        <w:color w:val="FFFFFF"/>
        <w:sz w:val="18"/>
        <w:szCs w:val="18"/>
        <w:lang w:val="en-US"/>
      </w:rPr>
      <w:fldChar w:fldCharType="separate"/>
    </w:r>
    <w:r w:rsidR="00B536C7">
      <w:rPr>
        <w:rFonts w:ascii="Calibri" w:eastAsia="Cambria" w:hAnsi="Calibri" w:cs="Times New Roman"/>
        <w:b/>
        <w:bCs/>
        <w:noProof/>
        <w:color w:val="FFFFFF"/>
        <w:sz w:val="18"/>
        <w:szCs w:val="18"/>
        <w:lang w:val="en-US"/>
      </w:rPr>
      <w:t>3</w:t>
    </w:r>
    <w:r w:rsidR="00AF4F0D" w:rsidRPr="00AF4F0D">
      <w:rPr>
        <w:rFonts w:ascii="Calibri" w:eastAsia="Cambria" w:hAnsi="Calibri" w:cs="Times New Roman"/>
        <w:b/>
        <w:bCs/>
        <w:color w:val="FFFFF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73" w:rsidRDefault="00597473" w:rsidP="00793F98">
      <w:pPr>
        <w:spacing w:before="0" w:after="0"/>
      </w:pPr>
      <w:r>
        <w:separator/>
      </w:r>
    </w:p>
  </w:footnote>
  <w:footnote w:type="continuationSeparator" w:id="0">
    <w:p w:rsidR="00597473" w:rsidRDefault="00597473" w:rsidP="00793F98">
      <w:pPr>
        <w:spacing w:before="0" w:after="0"/>
      </w:pPr>
      <w:r>
        <w:continuationSeparator/>
      </w:r>
    </w:p>
    <w:p w:rsidR="00597473" w:rsidRDefault="00597473"/>
  </w:footnote>
  <w:footnote w:type="continuationNotice" w:id="1">
    <w:p w:rsidR="00597473" w:rsidRPr="00B4258B" w:rsidRDefault="00597473" w:rsidP="00B4258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94" w:rsidRPr="00444FF4" w:rsidRDefault="00E17E94" w:rsidP="00E1078C">
    <w:pPr>
      <w:pStyle w:val="Header"/>
      <w:pBdr>
        <w:bottom w:val="single" w:sz="4" w:space="9" w:color="6B6E71"/>
      </w:pBdr>
      <w:tabs>
        <w:tab w:val="clear" w:pos="4513"/>
        <w:tab w:val="clear" w:pos="9026"/>
        <w:tab w:val="center" w:pos="4802"/>
        <w:tab w:val="right" w:pos="9841"/>
      </w:tabs>
      <w:spacing w:before="100"/>
      <w:ind w:left="28" w:right="-198"/>
      <w:rPr>
        <w:rStyle w:val="HeaderSecondary"/>
        <w:color w:val="F58220"/>
      </w:rPr>
    </w:pPr>
    <w:r>
      <w:rPr>
        <w:noProof/>
        <w:lang w:eastAsia="en-AU"/>
      </w:rPr>
      <w:drawing>
        <wp:anchor distT="0" distB="0" distL="114300" distR="114300" simplePos="0" relativeHeight="251662336" behindDoc="1" locked="0" layoutInCell="1" allowOverlap="1" wp14:anchorId="7A694915" wp14:editId="34259C99">
          <wp:simplePos x="0" y="0"/>
          <wp:positionH relativeFrom="column">
            <wp:posOffset>-712206</wp:posOffset>
          </wp:positionH>
          <wp:positionV relativeFrom="paragraph">
            <wp:posOffset>-354330</wp:posOffset>
          </wp:positionV>
          <wp:extent cx="7541895" cy="10659745"/>
          <wp:effectExtent l="0" t="0" r="1905" b="8255"/>
          <wp:wrapNone/>
          <wp:docPr id="3" name="Picture 3" descr="33064 NOPSEMA Generic External template_9 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064 NOPSEMA Generic External template_9 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AF4F0D" w:rsidRPr="00444FF4">
      <w:rPr>
        <w:b/>
        <w:color w:val="3867A0"/>
        <w:sz w:val="24"/>
      </w:rPr>
      <w:fldChar w:fldCharType="begin"/>
    </w:r>
    <w:r w:rsidR="00AF4F0D" w:rsidRPr="00444FF4">
      <w:rPr>
        <w:b/>
        <w:color w:val="3867A0"/>
        <w:sz w:val="24"/>
      </w:rPr>
      <w:instrText xml:space="preserve"> STYLEREF  Title  \*charFORMAT </w:instrText>
    </w:r>
    <w:r w:rsidR="00AF4F0D" w:rsidRPr="00444FF4">
      <w:rPr>
        <w:b/>
        <w:color w:val="3867A0"/>
        <w:sz w:val="24"/>
      </w:rPr>
      <w:fldChar w:fldCharType="separate"/>
    </w:r>
    <w:r w:rsidR="00B536C7">
      <w:rPr>
        <w:b/>
        <w:noProof/>
        <w:color w:val="3867A0"/>
        <w:sz w:val="24"/>
      </w:rPr>
      <w:t>Acceptance decision</w:t>
    </w:r>
    <w:r w:rsidR="00AF4F0D" w:rsidRPr="00444FF4">
      <w:rPr>
        <w:b/>
        <w:color w:val="3867A0"/>
        <w:sz w:val="24"/>
      </w:rPr>
      <w:fldChar w:fldCharType="end"/>
    </w:r>
    <w:r>
      <w:tab/>
    </w:r>
    <w:r w:rsidR="00EE7BF4" w:rsidRPr="00444FF4">
      <w:rPr>
        <w:color w:val="F58220"/>
        <w:sz w:val="24"/>
      </w:rPr>
      <w:fldChar w:fldCharType="begin"/>
    </w:r>
    <w:r w:rsidR="00EE7BF4" w:rsidRPr="00444FF4">
      <w:rPr>
        <w:color w:val="F58220"/>
        <w:sz w:val="24"/>
      </w:rPr>
      <w:instrText xml:space="preserve"> STYLEREF  "Doc Type"  \*charFORMAT </w:instrText>
    </w:r>
    <w:r w:rsidR="00EE7BF4" w:rsidRPr="00444FF4">
      <w:rPr>
        <w:color w:val="F58220"/>
        <w:sz w:val="24"/>
      </w:rPr>
      <w:fldChar w:fldCharType="separate"/>
    </w:r>
    <w:r w:rsidR="00B536C7">
      <w:rPr>
        <w:noProof/>
        <w:color w:val="F58220"/>
        <w:sz w:val="24"/>
      </w:rPr>
      <w:t>Decision notification</w:t>
    </w:r>
    <w:r w:rsidR="00EE7BF4" w:rsidRPr="00444FF4">
      <w:rPr>
        <w:color w:val="F58220"/>
        <w:sz w:val="24"/>
      </w:rPr>
      <w:fldChar w:fldCharType="end"/>
    </w:r>
  </w:p>
  <w:p w:rsidR="007C7B02" w:rsidRDefault="007C7B02" w:rsidP="00E1078C">
    <w:pPr>
      <w:tabs>
        <w:tab w:val="right" w:pos="10191"/>
      </w:tabs>
      <w:spacing w:before="0" w:after="360" w:line="240" w:lineRule="atLeast"/>
      <w:ind w:right="-217"/>
      <w:jc w:val="right"/>
      <w:rPr>
        <w:rFonts w:ascii="Calibri" w:eastAsia="Cambria" w:hAnsi="Calibri" w:cs="Times New Roman"/>
        <w:b/>
        <w:bCs/>
        <w:color w:val="FFFFFF"/>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02" w:rsidRDefault="007C7B02" w:rsidP="009964CC">
    <w:pPr>
      <w:pStyle w:val="Header"/>
    </w:pPr>
    <w:r>
      <w:rPr>
        <w:noProof/>
        <w:lang w:eastAsia="en-AU"/>
      </w:rPr>
      <w:drawing>
        <wp:anchor distT="0" distB="0" distL="114300" distR="114300" simplePos="0" relativeHeight="251660288" behindDoc="1" locked="0" layoutInCell="1" allowOverlap="1" wp14:anchorId="21F557B3" wp14:editId="5C3237C1">
          <wp:simplePos x="0" y="0"/>
          <wp:positionH relativeFrom="column">
            <wp:posOffset>-710565</wp:posOffset>
          </wp:positionH>
          <wp:positionV relativeFrom="paragraph">
            <wp:posOffset>-340624</wp:posOffset>
          </wp:positionV>
          <wp:extent cx="7541895" cy="10659745"/>
          <wp:effectExtent l="0" t="0" r="1905" b="8255"/>
          <wp:wrapNone/>
          <wp:docPr id="4" name="Picture 4" descr="33064 NOPSEMA Generic External template_9 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64 NOPSEMA Generic External template_9 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B02" w:rsidRPr="007C7B02" w:rsidRDefault="007C7B02" w:rsidP="007C7B02">
    <w:pPr>
      <w:spacing w:before="840" w:after="0" w:line="200" w:lineRule="exact"/>
      <w:ind w:left="2296"/>
      <w:rPr>
        <w:rFonts w:eastAsiaTheme="majorEastAsia" w:cstheme="minorHAnsi"/>
        <w:b/>
        <w:color w:val="6B6E71"/>
        <w:sz w:val="18"/>
      </w:rPr>
    </w:pPr>
  </w:p>
  <w:p w:rsidR="00D43884" w:rsidRDefault="00D438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F02ACE"/>
    <w:lvl w:ilvl="0">
      <w:start w:val="1"/>
      <w:numFmt w:val="decimal"/>
      <w:lvlText w:val="%1."/>
      <w:lvlJc w:val="left"/>
      <w:pPr>
        <w:tabs>
          <w:tab w:val="num" w:pos="1492"/>
        </w:tabs>
        <w:ind w:left="1492" w:hanging="360"/>
      </w:pPr>
    </w:lvl>
  </w:abstractNum>
  <w:abstractNum w:abstractNumId="1">
    <w:nsid w:val="FFFFFF7D"/>
    <w:multiLevelType w:val="singleLevel"/>
    <w:tmpl w:val="435C932A"/>
    <w:lvl w:ilvl="0">
      <w:start w:val="1"/>
      <w:numFmt w:val="decimal"/>
      <w:lvlText w:val="%1."/>
      <w:lvlJc w:val="left"/>
      <w:pPr>
        <w:tabs>
          <w:tab w:val="num" w:pos="1209"/>
        </w:tabs>
        <w:ind w:left="1209" w:hanging="360"/>
      </w:pPr>
    </w:lvl>
  </w:abstractNum>
  <w:abstractNum w:abstractNumId="2">
    <w:nsid w:val="FFFFFF7E"/>
    <w:multiLevelType w:val="singleLevel"/>
    <w:tmpl w:val="13784F1A"/>
    <w:lvl w:ilvl="0">
      <w:start w:val="1"/>
      <w:numFmt w:val="decimal"/>
      <w:lvlText w:val="%1."/>
      <w:lvlJc w:val="left"/>
      <w:pPr>
        <w:tabs>
          <w:tab w:val="num" w:pos="926"/>
        </w:tabs>
        <w:ind w:left="926" w:hanging="360"/>
      </w:pPr>
    </w:lvl>
  </w:abstractNum>
  <w:abstractNum w:abstractNumId="3">
    <w:nsid w:val="FFFFFF7F"/>
    <w:multiLevelType w:val="singleLevel"/>
    <w:tmpl w:val="0C1E4694"/>
    <w:lvl w:ilvl="0">
      <w:start w:val="1"/>
      <w:numFmt w:val="decimal"/>
      <w:lvlText w:val="%1."/>
      <w:lvlJc w:val="left"/>
      <w:pPr>
        <w:tabs>
          <w:tab w:val="num" w:pos="643"/>
        </w:tabs>
        <w:ind w:left="643" w:hanging="360"/>
      </w:pPr>
    </w:lvl>
  </w:abstractNum>
  <w:abstractNum w:abstractNumId="4">
    <w:nsid w:val="FFFFFF80"/>
    <w:multiLevelType w:val="singleLevel"/>
    <w:tmpl w:val="EF3ED6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1C8F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262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7EA04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A62DDE"/>
    <w:lvl w:ilvl="0">
      <w:start w:val="1"/>
      <w:numFmt w:val="decimal"/>
      <w:lvlText w:val="%1."/>
      <w:lvlJc w:val="left"/>
      <w:pPr>
        <w:tabs>
          <w:tab w:val="num" w:pos="360"/>
        </w:tabs>
        <w:ind w:left="360" w:hanging="360"/>
      </w:pPr>
    </w:lvl>
  </w:abstractNum>
  <w:abstractNum w:abstractNumId="9">
    <w:nsid w:val="FFFFFF89"/>
    <w:multiLevelType w:val="singleLevel"/>
    <w:tmpl w:val="B1C6AFF4"/>
    <w:lvl w:ilvl="0">
      <w:start w:val="1"/>
      <w:numFmt w:val="bullet"/>
      <w:lvlText w:val=""/>
      <w:lvlJc w:val="left"/>
      <w:pPr>
        <w:tabs>
          <w:tab w:val="num" w:pos="360"/>
        </w:tabs>
        <w:ind w:left="360" w:hanging="360"/>
      </w:pPr>
      <w:rPr>
        <w:rFonts w:ascii="Symbol" w:hAnsi="Symbol" w:hint="default"/>
      </w:rPr>
    </w:lvl>
  </w:abstractNum>
  <w:abstractNum w:abstractNumId="1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1E284B"/>
    <w:multiLevelType w:val="hybridMultilevel"/>
    <w:tmpl w:val="7B3E8920"/>
    <w:lvl w:ilvl="0" w:tplc="03F65A0C">
      <w:start w:val="1"/>
      <w:numFmt w:val="lowerLetter"/>
      <w:lvlText w:val="(%1)"/>
      <w:lvlJc w:val="left"/>
      <w:pPr>
        <w:ind w:left="720" w:hanging="360"/>
      </w:pPr>
      <w:rPr>
        <w:rFonts w:hint="default"/>
      </w:rPr>
    </w:lvl>
    <w:lvl w:ilvl="1" w:tplc="1F50BA9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037F4D"/>
    <w:multiLevelType w:val="hybridMultilevel"/>
    <w:tmpl w:val="6CB2587E"/>
    <w:lvl w:ilvl="0" w:tplc="03F65A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9B404B"/>
    <w:multiLevelType w:val="hybridMultilevel"/>
    <w:tmpl w:val="6308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14F72A2"/>
    <w:multiLevelType w:val="hybridMultilevel"/>
    <w:tmpl w:val="1A686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1654DDA"/>
    <w:multiLevelType w:val="multilevel"/>
    <w:tmpl w:val="6DD898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8D366FC"/>
    <w:multiLevelType w:val="hybridMultilevel"/>
    <w:tmpl w:val="1BB07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9F12DB3"/>
    <w:multiLevelType w:val="hybridMultilevel"/>
    <w:tmpl w:val="94F4CE64"/>
    <w:lvl w:ilvl="0" w:tplc="91F609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F307F3"/>
    <w:multiLevelType w:val="hybridMultilevel"/>
    <w:tmpl w:val="13364B86"/>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1F824D5"/>
    <w:multiLevelType w:val="hybridMultilevel"/>
    <w:tmpl w:val="4B86D79C"/>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15"/>
  </w:num>
  <w:num w:numId="14">
    <w:abstractNumId w:val="16"/>
  </w:num>
  <w:num w:numId="15">
    <w:abstractNumId w:val="12"/>
  </w:num>
  <w:num w:numId="16">
    <w:abstractNumId w:val="13"/>
  </w:num>
  <w:num w:numId="17">
    <w:abstractNumId w:val="11"/>
  </w:num>
  <w:num w:numId="18">
    <w:abstractNumId w:val="19"/>
  </w:num>
  <w:num w:numId="19">
    <w:abstractNumId w:val="20"/>
  </w:num>
  <w:num w:numId="20">
    <w:abstractNumId w:val="17"/>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6E"/>
    <w:rsid w:val="000001D7"/>
    <w:rsid w:val="000026C3"/>
    <w:rsid w:val="0001300E"/>
    <w:rsid w:val="00017425"/>
    <w:rsid w:val="00063218"/>
    <w:rsid w:val="00066ED3"/>
    <w:rsid w:val="0006706E"/>
    <w:rsid w:val="00072F8B"/>
    <w:rsid w:val="000A5F41"/>
    <w:rsid w:val="000A7408"/>
    <w:rsid w:val="000B6471"/>
    <w:rsid w:val="000E467A"/>
    <w:rsid w:val="000F6A89"/>
    <w:rsid w:val="00123400"/>
    <w:rsid w:val="00131A3A"/>
    <w:rsid w:val="00156BBF"/>
    <w:rsid w:val="00165142"/>
    <w:rsid w:val="00180A36"/>
    <w:rsid w:val="001C3F31"/>
    <w:rsid w:val="001D304B"/>
    <w:rsid w:val="00217B4D"/>
    <w:rsid w:val="002218C3"/>
    <w:rsid w:val="00250C2E"/>
    <w:rsid w:val="00257E81"/>
    <w:rsid w:val="00265E8F"/>
    <w:rsid w:val="00266657"/>
    <w:rsid w:val="00271078"/>
    <w:rsid w:val="00284268"/>
    <w:rsid w:val="00291BBC"/>
    <w:rsid w:val="002C2915"/>
    <w:rsid w:val="00302313"/>
    <w:rsid w:val="00312BD8"/>
    <w:rsid w:val="00317BE0"/>
    <w:rsid w:val="00383EFB"/>
    <w:rsid w:val="00393329"/>
    <w:rsid w:val="003A49A6"/>
    <w:rsid w:val="003C1F1A"/>
    <w:rsid w:val="003E19D8"/>
    <w:rsid w:val="003F2CF1"/>
    <w:rsid w:val="00407388"/>
    <w:rsid w:val="00427F99"/>
    <w:rsid w:val="00432089"/>
    <w:rsid w:val="00443578"/>
    <w:rsid w:val="00443624"/>
    <w:rsid w:val="00444FF4"/>
    <w:rsid w:val="00464AAF"/>
    <w:rsid w:val="004A3990"/>
    <w:rsid w:val="004D4E9C"/>
    <w:rsid w:val="00512977"/>
    <w:rsid w:val="0051311B"/>
    <w:rsid w:val="005212BE"/>
    <w:rsid w:val="0054609E"/>
    <w:rsid w:val="0056409E"/>
    <w:rsid w:val="00567585"/>
    <w:rsid w:val="005946DD"/>
    <w:rsid w:val="00594D84"/>
    <w:rsid w:val="00597473"/>
    <w:rsid w:val="005B588C"/>
    <w:rsid w:val="005E52C2"/>
    <w:rsid w:val="005F4408"/>
    <w:rsid w:val="00631BA4"/>
    <w:rsid w:val="006552A5"/>
    <w:rsid w:val="006609DA"/>
    <w:rsid w:val="00666349"/>
    <w:rsid w:val="0069104F"/>
    <w:rsid w:val="006B1FF4"/>
    <w:rsid w:val="006C25FC"/>
    <w:rsid w:val="006C38C3"/>
    <w:rsid w:val="006C6EF6"/>
    <w:rsid w:val="00707E6E"/>
    <w:rsid w:val="00710EB4"/>
    <w:rsid w:val="00713830"/>
    <w:rsid w:val="0071685C"/>
    <w:rsid w:val="007214D6"/>
    <w:rsid w:val="007252D7"/>
    <w:rsid w:val="00780D11"/>
    <w:rsid w:val="00793F98"/>
    <w:rsid w:val="007C7B02"/>
    <w:rsid w:val="007E2249"/>
    <w:rsid w:val="007E6FC8"/>
    <w:rsid w:val="007E709C"/>
    <w:rsid w:val="007F5C11"/>
    <w:rsid w:val="0080219C"/>
    <w:rsid w:val="00810F3F"/>
    <w:rsid w:val="008238AA"/>
    <w:rsid w:val="00832E5E"/>
    <w:rsid w:val="008457EF"/>
    <w:rsid w:val="00850FDD"/>
    <w:rsid w:val="008770F1"/>
    <w:rsid w:val="00886843"/>
    <w:rsid w:val="008B10A8"/>
    <w:rsid w:val="008D489D"/>
    <w:rsid w:val="008E0D45"/>
    <w:rsid w:val="008E2A26"/>
    <w:rsid w:val="008F54AE"/>
    <w:rsid w:val="00912FDC"/>
    <w:rsid w:val="00926605"/>
    <w:rsid w:val="00930C65"/>
    <w:rsid w:val="00950859"/>
    <w:rsid w:val="00955BA4"/>
    <w:rsid w:val="009964CC"/>
    <w:rsid w:val="009A24C3"/>
    <w:rsid w:val="009A79A0"/>
    <w:rsid w:val="009B0C47"/>
    <w:rsid w:val="009C74D2"/>
    <w:rsid w:val="009D7A2E"/>
    <w:rsid w:val="009E57CA"/>
    <w:rsid w:val="00A02FC6"/>
    <w:rsid w:val="00A6010E"/>
    <w:rsid w:val="00AF0D32"/>
    <w:rsid w:val="00AF4F0D"/>
    <w:rsid w:val="00B226FC"/>
    <w:rsid w:val="00B4258B"/>
    <w:rsid w:val="00B52971"/>
    <w:rsid w:val="00B536C7"/>
    <w:rsid w:val="00B5539A"/>
    <w:rsid w:val="00B679B8"/>
    <w:rsid w:val="00B75441"/>
    <w:rsid w:val="00B8231D"/>
    <w:rsid w:val="00B95717"/>
    <w:rsid w:val="00BB178D"/>
    <w:rsid w:val="00BB522F"/>
    <w:rsid w:val="00BC5025"/>
    <w:rsid w:val="00BD0754"/>
    <w:rsid w:val="00BD0FE8"/>
    <w:rsid w:val="00BF1B40"/>
    <w:rsid w:val="00C31FE8"/>
    <w:rsid w:val="00C445CA"/>
    <w:rsid w:val="00C51013"/>
    <w:rsid w:val="00C5151D"/>
    <w:rsid w:val="00C56DAA"/>
    <w:rsid w:val="00C927EA"/>
    <w:rsid w:val="00CA317D"/>
    <w:rsid w:val="00CA6748"/>
    <w:rsid w:val="00CB60D3"/>
    <w:rsid w:val="00CC1B05"/>
    <w:rsid w:val="00CD58BB"/>
    <w:rsid w:val="00CE2B10"/>
    <w:rsid w:val="00CF2187"/>
    <w:rsid w:val="00D03FCD"/>
    <w:rsid w:val="00D371F4"/>
    <w:rsid w:val="00D43884"/>
    <w:rsid w:val="00D75219"/>
    <w:rsid w:val="00D831E1"/>
    <w:rsid w:val="00D90DCF"/>
    <w:rsid w:val="00DD06CD"/>
    <w:rsid w:val="00DE23E9"/>
    <w:rsid w:val="00DF0457"/>
    <w:rsid w:val="00E0476B"/>
    <w:rsid w:val="00E1078C"/>
    <w:rsid w:val="00E14C57"/>
    <w:rsid w:val="00E157EF"/>
    <w:rsid w:val="00E17E94"/>
    <w:rsid w:val="00E37FD2"/>
    <w:rsid w:val="00E457A0"/>
    <w:rsid w:val="00E471EB"/>
    <w:rsid w:val="00E47AF0"/>
    <w:rsid w:val="00E67B5F"/>
    <w:rsid w:val="00E90D65"/>
    <w:rsid w:val="00EB2521"/>
    <w:rsid w:val="00ED0944"/>
    <w:rsid w:val="00ED6C75"/>
    <w:rsid w:val="00EE7BF4"/>
    <w:rsid w:val="00EF3A98"/>
    <w:rsid w:val="00F06B11"/>
    <w:rsid w:val="00F17290"/>
    <w:rsid w:val="00F422A3"/>
    <w:rsid w:val="00F6572C"/>
    <w:rsid w:val="00F67A8B"/>
    <w:rsid w:val="00F80044"/>
    <w:rsid w:val="00F87733"/>
    <w:rsid w:val="00FC06D8"/>
    <w:rsid w:val="00FC2B15"/>
    <w:rsid w:val="00FD1059"/>
    <w:rsid w:val="00FE020B"/>
    <w:rsid w:val="00FF4488"/>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9D7A2E"/>
    <w:rPr>
      <w:color w:val="0000FF" w:themeColor="hyperlink"/>
      <w:u w:val="single"/>
    </w:rPr>
  </w:style>
  <w:style w:type="paragraph" w:styleId="EndnoteText">
    <w:name w:val="endnote text"/>
    <w:basedOn w:val="Normal"/>
    <w:link w:val="EndnoteTextChar"/>
    <w:uiPriority w:val="99"/>
    <w:semiHidden/>
    <w:unhideWhenUsed/>
    <w:rsid w:val="007E709C"/>
    <w:pPr>
      <w:spacing w:before="0" w:after="0"/>
    </w:pPr>
    <w:rPr>
      <w:sz w:val="20"/>
      <w:szCs w:val="20"/>
    </w:rPr>
  </w:style>
  <w:style w:type="character" w:customStyle="1" w:styleId="EndnoteTextChar">
    <w:name w:val="Endnote Text Char"/>
    <w:basedOn w:val="DefaultParagraphFont"/>
    <w:link w:val="EndnoteText"/>
    <w:uiPriority w:val="99"/>
    <w:semiHidden/>
    <w:rsid w:val="007E709C"/>
    <w:rPr>
      <w:sz w:val="20"/>
      <w:szCs w:val="20"/>
    </w:rPr>
  </w:style>
  <w:style w:type="character" w:styleId="EndnoteReference">
    <w:name w:val="endnote reference"/>
    <w:basedOn w:val="DefaultParagraphFont"/>
    <w:uiPriority w:val="99"/>
    <w:semiHidden/>
    <w:unhideWhenUsed/>
    <w:rsid w:val="007E70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9D7A2E"/>
    <w:rPr>
      <w:color w:val="0000FF" w:themeColor="hyperlink"/>
      <w:u w:val="single"/>
    </w:rPr>
  </w:style>
  <w:style w:type="paragraph" w:styleId="EndnoteText">
    <w:name w:val="endnote text"/>
    <w:basedOn w:val="Normal"/>
    <w:link w:val="EndnoteTextChar"/>
    <w:uiPriority w:val="99"/>
    <w:semiHidden/>
    <w:unhideWhenUsed/>
    <w:rsid w:val="007E709C"/>
    <w:pPr>
      <w:spacing w:before="0" w:after="0"/>
    </w:pPr>
    <w:rPr>
      <w:sz w:val="20"/>
      <w:szCs w:val="20"/>
    </w:rPr>
  </w:style>
  <w:style w:type="character" w:customStyle="1" w:styleId="EndnoteTextChar">
    <w:name w:val="Endnote Text Char"/>
    <w:basedOn w:val="DefaultParagraphFont"/>
    <w:link w:val="EndnoteText"/>
    <w:uiPriority w:val="99"/>
    <w:semiHidden/>
    <w:rsid w:val="007E709C"/>
    <w:rPr>
      <w:sz w:val="20"/>
      <w:szCs w:val="20"/>
    </w:rPr>
  </w:style>
  <w:style w:type="character" w:styleId="EndnoteReference">
    <w:name w:val="endnote reference"/>
    <w:basedOn w:val="DefaultParagraphFont"/>
    <w:uiPriority w:val="99"/>
    <w:semiHidden/>
    <w:unhideWhenUsed/>
    <w:rsid w:val="007E7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60854">
      <w:bodyDiv w:val="1"/>
      <w:marLeft w:val="0"/>
      <w:marRight w:val="0"/>
      <w:marTop w:val="0"/>
      <w:marBottom w:val="0"/>
      <w:divBdr>
        <w:top w:val="none" w:sz="0" w:space="0" w:color="auto"/>
        <w:left w:val="none" w:sz="0" w:space="0" w:color="auto"/>
        <w:bottom w:val="none" w:sz="0" w:space="0" w:color="auto"/>
        <w:right w:val="none" w:sz="0" w:space="0" w:color="auto"/>
      </w:divBdr>
      <w:divsChild>
        <w:div w:id="425737057">
          <w:marLeft w:val="0"/>
          <w:marRight w:val="0"/>
          <w:marTop w:val="0"/>
          <w:marBottom w:val="0"/>
          <w:divBdr>
            <w:top w:val="none" w:sz="0" w:space="0" w:color="auto"/>
            <w:left w:val="none" w:sz="0" w:space="0" w:color="auto"/>
            <w:bottom w:val="none" w:sz="0" w:space="0" w:color="auto"/>
            <w:right w:val="none" w:sz="0" w:space="0" w:color="auto"/>
          </w:divBdr>
          <w:divsChild>
            <w:div w:id="368147288">
              <w:marLeft w:val="0"/>
              <w:marRight w:val="0"/>
              <w:marTop w:val="0"/>
              <w:marBottom w:val="0"/>
              <w:divBdr>
                <w:top w:val="none" w:sz="0" w:space="0" w:color="auto"/>
                <w:left w:val="none" w:sz="0" w:space="0" w:color="auto"/>
                <w:bottom w:val="none" w:sz="0" w:space="0" w:color="auto"/>
                <w:right w:val="none" w:sz="0" w:space="0" w:color="auto"/>
              </w:divBdr>
              <w:divsChild>
                <w:div w:id="1810855451">
                  <w:marLeft w:val="0"/>
                  <w:marRight w:val="0"/>
                  <w:marTop w:val="0"/>
                  <w:marBottom w:val="0"/>
                  <w:divBdr>
                    <w:top w:val="none" w:sz="0" w:space="0" w:color="auto"/>
                    <w:left w:val="none" w:sz="0" w:space="0" w:color="auto"/>
                    <w:bottom w:val="none" w:sz="0" w:space="0" w:color="auto"/>
                    <w:right w:val="none" w:sz="0" w:space="0" w:color="auto"/>
                  </w:divBdr>
                  <w:divsChild>
                    <w:div w:id="11478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file:///C:\Users\vaneco\Caches\Objects\environment@nopsema.gov.au" TargetMode="External" Id="rId9" /><Relationship Type="http://schemas.openxmlformats.org/officeDocument/2006/relationships/fontTable" Target="fontTable.xml" Id="rId14" /><Relationship Type="http://schemas.openxmlformats.org/officeDocument/2006/relationships/customXml" Target="/customXML/item3.xml" Id="Rd53f0d0471e44a9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EA59E7990D4F67846294221E33FB14"/>
        <w:category>
          <w:name w:val="General"/>
          <w:gallery w:val="placeholder"/>
        </w:category>
        <w:types>
          <w:type w:val="bbPlcHdr"/>
        </w:types>
        <w:behaviors>
          <w:behavior w:val="content"/>
        </w:behaviors>
        <w:guid w:val="{8406E61F-6014-4872-8F08-02E2CE9318FB}"/>
      </w:docPartPr>
      <w:docPartBody>
        <w:p w:rsidR="00DF45A2" w:rsidRDefault="00185388" w:rsidP="00185388">
          <w:pPr>
            <w:pStyle w:val="BFEA59E7990D4F67846294221E33FB14"/>
          </w:pPr>
          <w:r w:rsidRPr="00F559CB">
            <w:rPr>
              <w:rStyle w:val="PlaceholderText"/>
            </w:rPr>
            <w:t>Choose an item.</w:t>
          </w:r>
        </w:p>
      </w:docPartBody>
    </w:docPart>
    <w:docPart>
      <w:docPartPr>
        <w:name w:val="1212310918494841B0B1895B44D1F16E"/>
        <w:category>
          <w:name w:val="General"/>
          <w:gallery w:val="placeholder"/>
        </w:category>
        <w:types>
          <w:type w:val="bbPlcHdr"/>
        </w:types>
        <w:behaviors>
          <w:behavior w:val="content"/>
        </w:behaviors>
        <w:guid w:val="{F447FB2C-8159-4AC0-B47B-10A4BA7449F4}"/>
      </w:docPartPr>
      <w:docPartBody>
        <w:p w:rsidR="00DF45A2" w:rsidRDefault="00185388" w:rsidP="00185388">
          <w:pPr>
            <w:pStyle w:val="1212310918494841B0B1895B44D1F16E"/>
          </w:pPr>
          <w:r w:rsidRPr="00F559CB">
            <w:rPr>
              <w:rStyle w:val="PlaceholderText"/>
            </w:rPr>
            <w:t>Click here to enter a date.</w:t>
          </w:r>
        </w:p>
      </w:docPartBody>
    </w:docPart>
    <w:docPart>
      <w:docPartPr>
        <w:name w:val="3314958119A949D7823883943FB85E40"/>
        <w:category>
          <w:name w:val="General"/>
          <w:gallery w:val="placeholder"/>
        </w:category>
        <w:types>
          <w:type w:val="bbPlcHdr"/>
        </w:types>
        <w:behaviors>
          <w:behavior w:val="content"/>
        </w:behaviors>
        <w:guid w:val="{F7F31FF1-2AA2-406B-982D-CA855E92748E}"/>
      </w:docPartPr>
      <w:docPartBody>
        <w:p w:rsidR="000B67FF" w:rsidRDefault="00DF45A2" w:rsidP="00DF45A2">
          <w:pPr>
            <w:pStyle w:val="3314958119A949D7823883943FB85E40"/>
          </w:pPr>
          <w:r w:rsidRPr="00F559C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88"/>
    <w:rsid w:val="00030D8E"/>
    <w:rsid w:val="000B67FF"/>
    <w:rsid w:val="000F51F0"/>
    <w:rsid w:val="00185388"/>
    <w:rsid w:val="001F2C8A"/>
    <w:rsid w:val="002273F3"/>
    <w:rsid w:val="003049F5"/>
    <w:rsid w:val="00324CD7"/>
    <w:rsid w:val="00526D2D"/>
    <w:rsid w:val="00AE184B"/>
    <w:rsid w:val="00DF4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5A2"/>
    <w:rPr>
      <w:color w:val="808080"/>
    </w:rPr>
  </w:style>
  <w:style w:type="paragraph" w:customStyle="1" w:styleId="BFEA59E7990D4F67846294221E33FB14">
    <w:name w:val="BFEA59E7990D4F67846294221E33FB14"/>
    <w:rsid w:val="00185388"/>
  </w:style>
  <w:style w:type="paragraph" w:customStyle="1" w:styleId="D495A88D6C794A95B5DA7ACC3E9953A0">
    <w:name w:val="D495A88D6C794A95B5DA7ACC3E9953A0"/>
    <w:rsid w:val="00185388"/>
  </w:style>
  <w:style w:type="paragraph" w:customStyle="1" w:styleId="1212310918494841B0B1895B44D1F16E">
    <w:name w:val="1212310918494841B0B1895B44D1F16E"/>
    <w:rsid w:val="00185388"/>
  </w:style>
  <w:style w:type="paragraph" w:customStyle="1" w:styleId="3314958119A949D7823883943FB85E40">
    <w:name w:val="3314958119A949D7823883943FB85E40"/>
    <w:rsid w:val="00DF45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5A2"/>
    <w:rPr>
      <w:color w:val="808080"/>
    </w:rPr>
  </w:style>
  <w:style w:type="paragraph" w:customStyle="1" w:styleId="BFEA59E7990D4F67846294221E33FB14">
    <w:name w:val="BFEA59E7990D4F67846294221E33FB14"/>
    <w:rsid w:val="00185388"/>
  </w:style>
  <w:style w:type="paragraph" w:customStyle="1" w:styleId="D495A88D6C794A95B5DA7ACC3E9953A0">
    <w:name w:val="D495A88D6C794A95B5DA7ACC3E9953A0"/>
    <w:rsid w:val="00185388"/>
  </w:style>
  <w:style w:type="paragraph" w:customStyle="1" w:styleId="1212310918494841B0B1895B44D1F16E">
    <w:name w:val="1212310918494841B0B1895B44D1F16E"/>
    <w:rsid w:val="00185388"/>
  </w:style>
  <w:style w:type="paragraph" w:customStyle="1" w:styleId="3314958119A949D7823883943FB85E40">
    <w:name w:val="3314958119A949D7823883943FB85E40"/>
    <w:rsid w:val="00DF4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3.xml><?xml version="1.0" encoding="utf-8"?>
<metadata xmlns="http://www.objective.com/ecm/document/metadata/4DF519ADBEA544C0814A494B3FABFF75" version="1.0.0">
  <systemFields>
    <field name="Objective-Id">
      <value order="0">A550484</value>
    </field>
    <field name="Objective-Title">
      <value order="0">Notice - decision notification - accept - Spectrum Geo - Cygnus SW MSS - May 2017</value>
    </field>
    <field name="Objective-Description">
      <value order="0">Created by RMS</value>
    </field>
    <field name="Objective-CreationStamp">
      <value order="0">2017-05-04T03:36:14Z</value>
    </field>
    <field name="Objective-IsApproved">
      <value order="0">false</value>
    </field>
    <field name="Objective-IsPublished">
      <value order="0">true</value>
    </field>
    <field name="Objective-DatePublished">
      <value order="0">2017-05-04T08:14:12Z</value>
    </field>
    <field name="Objective-ModificationStamp">
      <value order="0">2019-06-28T07:20:03Z</value>
    </field>
    <field name="Objective-Owner">
      <value order="0">Robert Tregonning</value>
    </field>
    <field name="Objective-Path">
      <value order="0">Objective Global Folder:File Plan:Regulatory Operations:Assessment:Assessment 3501 - 4000:Assessment 3867 - Environment Plan New - Cygnus Southwest MSS</value>
    </field>
    <field name="Objective-Parent">
      <value order="0">Assessment 3867 - Environment Plan New - Cygnus Southwest MSS</value>
    </field>
    <field name="Objective-State">
      <value order="0">Published</value>
    </field>
    <field name="Objective-VersionId">
      <value order="0">vA1068150</value>
    </field>
    <field name="Objective-Version">
      <value order="0">2.0</value>
    </field>
    <field name="Objective-VersionNumber">
      <value order="0">3</value>
    </field>
    <field name="Objective-VersionComment">
      <value order="0">Format and QA checked</value>
    </field>
    <field name="Objective-FileNumber">
      <value order="0">R014647</value>
    </field>
    <field name="Objective-Classification">
      <value order="0">UNCLASSIFIED</value>
    </field>
    <field name="Objective-Caveats">
      <value order="0"/>
    </field>
  </systemFields>
  <catalogues>
    <catalogue name="Document - Outgoing Type Catalogue" type="type" ori="id:cA6">
      <field name="Objective-DLM">
        <value order="0"/>
      </field>
      <field name="Objective-Internal Author">
        <value order="0">Robert Tregonning</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3867</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Cygnus Southwest Marine Seismic Survey</value>
      </field>
      <field name="Objective-Regulatory Object RMS ID">
        <value order="0"/>
      </field>
      <field name="Objective-Organisation">
        <value order="0">Spectrum Geo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4BA5-6DE5-4922-8323-93AD9894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External Word Document</vt:lpstr>
    </vt:vector>
  </TitlesOfParts>
  <Company>NOPSEMA</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External Word Document</dc:title>
  <dc:creator>Tanya Cusack</dc:creator>
  <cp:lastModifiedBy>Tessa Roberts</cp:lastModifiedBy>
  <cp:revision>8</cp:revision>
  <cp:lastPrinted>2015-08-12T06:07:00Z</cp:lastPrinted>
  <dcterms:created xsi:type="dcterms:W3CDTF">2016-01-18T04:04:00Z</dcterms:created>
  <dcterms:modified xsi:type="dcterms:W3CDTF">2017-05-04T08:14:00Z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A550484</vt:lpwstr>
  </property>
  <property fmtid="{D5CDD505-2E9C-101B-9397-08002B2CF9AE}" pid="4" name="Objective-Title">
    <vt:lpwstr>Notice - decision notification - accept - Spectrum Geo - Cygnus SW MSS - May 2017</vt:lpwstr>
  </property>
  <property fmtid="{D5CDD505-2E9C-101B-9397-08002B2CF9AE}" pid="5" name="Objective-Comment">
    <vt:lpwstr>Created by RMS</vt:lpwstr>
  </property>
  <property fmtid="{D5CDD505-2E9C-101B-9397-08002B2CF9AE}" pid="6" name="Objective-CreationStamp">
    <vt:filetime>2017-05-04T03:36:14Z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2017-05-04T08:14:12Z</vt:filetime>
  </property>
  <property fmtid="{D5CDD505-2E9C-101B-9397-08002B2CF9AE}" pid="10" name="Objective-ModificationStamp">
    <vt:filetime>2019-06-28T07:20:03Z</vt:filetime>
  </property>
  <property fmtid="{D5CDD505-2E9C-101B-9397-08002B2CF9AE}" pid="11" name="Objective-Owner">
    <vt:lpwstr>Robert Tregonning</vt:lpwstr>
  </property>
  <property fmtid="{D5CDD505-2E9C-101B-9397-08002B2CF9AE}" pid="12" name="Objective-Path">
    <vt:lpwstr>Objective Global Folder:File Plan:Regulatory Operations:Assessment:Assessment 3501 - 4000:Assessment 3867 - Environment Plan New - Cygnus Southwest MSS</vt:lpwstr>
  </property>
  <property fmtid="{D5CDD505-2E9C-101B-9397-08002B2CF9AE}" pid="13" name="Objective-Parent">
    <vt:lpwstr>Assessment 3867 - Environment Plan New - Cygnus Southwest MSS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Format and QA checked</vt:lpwstr>
  </property>
  <property fmtid="{D5CDD505-2E9C-101B-9397-08002B2CF9AE}" pid="18" name="Objective-FileNumber">
    <vt:lpwstr>R014647</vt:lpwstr>
  </property>
  <property fmtid="{D5CDD505-2E9C-101B-9397-08002B2CF9AE}" pid="19" name="Objective-Classification">
    <vt:lpwstr>UNCLASSIFIED</vt:lpwstr>
  </property>
  <property fmtid="{D5CDD505-2E9C-101B-9397-08002B2CF9AE}" pid="20" name="Objective-Caveats">
    <vt:lpwstr/>
  </property>
  <property fmtid="{D5CDD505-2E9C-101B-9397-08002B2CF9AE}" pid="21" name="Objective-DLM [system]">
    <vt:lpwstr/>
  </property>
  <property fmtid="{D5CDD505-2E9C-101B-9397-08002B2CF9AE}" pid="22" name="Objective-QM Type [system]">
    <vt:lpwstr>Guideline</vt:lpwstr>
  </property>
  <property fmtid="{D5CDD505-2E9C-101B-9397-08002B2CF9AE}" pid="23" name="Objective-Approved for External Publication [system]">
    <vt:lpwstr>Yes</vt:lpwstr>
  </property>
  <property fmtid="{D5CDD505-2E9C-101B-9397-08002B2CF9AE}" pid="24" name="Objective-Internal Author [system]">
    <vt:lpwstr>Robert Tregonning</vt:lpwstr>
  </property>
  <property fmtid="{D5CDD505-2E9C-101B-9397-08002B2CF9AE}" pid="25" name="Objective-RMS Default Name [system]">
    <vt:lpwstr>Notice - decision notification - accept</vt:lpwstr>
  </property>
  <property fmtid="{D5CDD505-2E9C-101B-9397-08002B2CF9AE}" pid="26" name="Objective-RMS Tags [system]">
    <vt:lpwstr>Made by RMS</vt:lpwstr>
  </property>
  <property fmtid="{D5CDD505-2E9C-101B-9397-08002B2CF9AE}" pid="27" name="Objective-Revision Number [system]">
    <vt:lpwstr>1</vt:lpwstr>
  </property>
  <property fmtid="{D5CDD505-2E9C-101B-9397-08002B2CF9AE}" pid="28" name="Objective-Date last reviewed [system]">
    <vt:filetime>2015-12-31T16:00:00Z</vt:filetime>
  </property>
  <property fmtid="{D5CDD505-2E9C-101B-9397-08002B2CF9AE}" pid="29" name="Objective-Date of Document [system]">
    <vt:lpwstr/>
  </property>
  <property fmtid="{D5CDD505-2E9C-101B-9397-08002B2CF9AE}" pid="30" name="Objective-Duty Holders and Organisations [system]">
    <vt:lpwstr/>
  </property>
  <property fmtid="{D5CDD505-2E9C-101B-9397-08002B2CF9AE}" pid="31" name="Objective-Facility [system]">
    <vt:lpwstr/>
  </property>
  <property fmtid="{D5CDD505-2E9C-101B-9397-08002B2CF9AE}" pid="32" name="Objective-RMS ID [system]">
    <vt:lpwstr>3867</vt:lpwstr>
  </property>
  <property fmtid="{D5CDD505-2E9C-101B-9397-08002B2CF9AE}" pid="33" name="Objective-Organisation [system]">
    <vt:lpwstr>Spectrum Geo Pty Ltd</vt:lpwstr>
  </property>
  <property fmtid="{D5CDD505-2E9C-101B-9397-08002B2CF9AE}" pid="34" name="Objective-Approval History [system]">
    <vt:lpwstr/>
  </property>
  <property fmtid="{D5CDD505-2E9C-101B-9397-08002B2CF9AE}" pid="35" name="Objective-Addressee [system]">
    <vt:lpwstr/>
  </property>
  <property fmtid="{D5CDD505-2E9C-101B-9397-08002B2CF9AE}" pid="36" name="Objective-Date Sent [system]">
    <vt:lpwstr/>
  </property>
  <property fmtid="{D5CDD505-2E9C-101B-9397-08002B2CF9AE}" pid="37" name="Objective-Sent By [system]">
    <vt:lpwstr/>
  </property>
  <property fmtid="{D5CDD505-2E9C-101B-9397-08002B2CF9AE}" pid="38" name="Objective-Reply To [system]">
    <vt:lpwstr/>
  </property>
  <property fmtid="{D5CDD505-2E9C-101B-9397-08002B2CF9AE}" pid="39" name="Objective-External Reference [system]">
    <vt:lpwstr/>
  </property>
  <property fmtid="{D5CDD505-2E9C-101B-9397-08002B2CF9AE}" pid="40" name="Objective-Regulatory Object [system]">
    <vt:lpwstr>Cygnus Southwest Marine Seismic Survey</vt:lpwstr>
  </property>
  <property fmtid="{D5CDD505-2E9C-101B-9397-08002B2CF9AE}" pid="41" name="Objective-Regulatory Object RMS ID [system]">
    <vt:lpwstr/>
  </property>
  <property fmtid="{D5CDD505-2E9C-101B-9397-08002B2CF9AE}" pid="42" name="Objective-Signature Authorisation Number (SAN) [system]">
    <vt:lpwstr/>
  </property>
  <property fmtid="{D5CDD505-2E9C-101B-9397-08002B2CF9AE}" pid="43" name="Objective-Signing Officer [system]">
    <vt:lpwstr/>
  </property>
  <property fmtid="{D5CDD505-2E9C-101B-9397-08002B2CF9AE}" pid="44" name="Objective-Description">
    <vt:lpwstr>Created by RMS</vt:lpwstr>
  </property>
  <property fmtid="{D5CDD505-2E9C-101B-9397-08002B2CF9AE}" pid="45" name="Objective-VersionId">
    <vt:lpwstr>vA1068150</vt:lpwstr>
  </property>
  <property fmtid="{D5CDD505-2E9C-101B-9397-08002B2CF9AE}" pid="46" name="Objective-DLM">
    <vt:lpwstr/>
  </property>
  <property fmtid="{D5CDD505-2E9C-101B-9397-08002B2CF9AE}" pid="47" name="Objective-Internal Author">
    <vt:lpwstr>Robert Tregonning</vt:lpwstr>
  </property>
  <property fmtid="{D5CDD505-2E9C-101B-9397-08002B2CF9AE}" pid="48" name="Objective-Addressee">
    <vt:lpwstr/>
  </property>
  <property fmtid="{D5CDD505-2E9C-101B-9397-08002B2CF9AE}" pid="49" name="Objective-Date Sent">
    <vt:lpwstr/>
  </property>
  <property fmtid="{D5CDD505-2E9C-101B-9397-08002B2CF9AE}" pid="50" name="Objective-Sent By">
    <vt:lpwstr/>
  </property>
  <property fmtid="{D5CDD505-2E9C-101B-9397-08002B2CF9AE}" pid="51" name="Objective-Duty Holders and Organisations">
    <vt:lpwstr/>
  </property>
  <property fmtid="{D5CDD505-2E9C-101B-9397-08002B2CF9AE}" pid="52" name="Objective-Facility">
    <vt:lpwstr/>
  </property>
  <property fmtid="{D5CDD505-2E9C-101B-9397-08002B2CF9AE}" pid="53" name="Objective-RMS ID">
    <vt:lpwstr>3867</vt:lpwstr>
  </property>
  <property fmtid="{D5CDD505-2E9C-101B-9397-08002B2CF9AE}" pid="54" name="Objective-Monthly Injury Summary ID">
    <vt:lpwstr/>
  </property>
  <property fmtid="{D5CDD505-2E9C-101B-9397-08002B2CF9AE}" pid="55" name="Objective-Reply To">
    <vt:lpwstr/>
  </property>
  <property fmtid="{D5CDD505-2E9C-101B-9397-08002B2CF9AE}" pid="56" name="Objective-External Reference">
    <vt:lpwstr/>
  </property>
  <property fmtid="{D5CDD505-2E9C-101B-9397-08002B2CF9AE}" pid="57" name="Objective-RMS Tags">
    <vt:lpwstr>Made by RMS</vt:lpwstr>
  </property>
  <property fmtid="{D5CDD505-2E9C-101B-9397-08002B2CF9AE}" pid="58" name="Objective-Regulatory Object">
    <vt:lpwstr>Cygnus Southwest Marine Seismic Survey</vt:lpwstr>
  </property>
  <property fmtid="{D5CDD505-2E9C-101B-9397-08002B2CF9AE}" pid="59" name="Objective-Regulatory Object RMS ID">
    <vt:lpwstr/>
  </property>
  <property fmtid="{D5CDD505-2E9C-101B-9397-08002B2CF9AE}" pid="60" name="Objective-Organisation">
    <vt:lpwstr>Spectrum Geo Pty Ltd</vt:lpwstr>
  </property>
  <property fmtid="{D5CDD505-2E9C-101B-9397-08002B2CF9AE}" pid="61" name="Objective-Signature Authorisation Number (SAN)">
    <vt:lpwstr/>
  </property>
  <property fmtid="{D5CDD505-2E9C-101B-9397-08002B2CF9AE}" pid="62" name="Objective-Signing Officer">
    <vt:lpwstr/>
  </property>
  <property fmtid="{D5CDD505-2E9C-101B-9397-08002B2CF9AE}" pid="63" name="Objective-Date Authorised">
    <vt:lpwstr/>
  </property>
  <property fmtid="{D5CDD505-2E9C-101B-9397-08002B2CF9AE}" pid="64" name="Objective-Approved for External Publication">
    <vt:lpwstr>Yes</vt:lpwstr>
  </property>
</Properties>
</file>

<file path=userCustomization/customUI.xml><?xml version="1.0" encoding="utf-8"?>
<mso:customUI xmlns:mso="http://schemas.microsoft.com/office/2006/01/customui">
  <mso:ribbon>
    <mso:qat>
      <mso:documentControls>
        <mso:control idQ="mso:Undo" visible="true"/>
        <mso:control idQ="mso:RedoOrRepeat" visible="true"/>
        <mso:control idQ="mso:SpellingAndGrammar" visible="true"/>
        <mso:control idQ="mso:FileSave" visible="true"/>
        <mso:control idQ="mso:FileOpen" visible="true"/>
        <mso:control idQ="mso:FileNewDefault" visible="true"/>
        <mso:control idQ="mso:FileClose" visible="true"/>
        <mso:control idQ="mso:PrintPreviewAndPrint" visible="true"/>
        <mso:control idQ="mso:FilePrintQuick" visible="true"/>
      </mso:documentControls>
    </mso:qat>
  </mso:ribbon>
</mso:customUI>
</file>